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B4" w:rsidRDefault="005959B4" w:rsidP="005959B4">
      <w:r>
        <w:t>Moolin Seminar: Alternative Project Delivery Systems for Governments in Alaska</w:t>
      </w:r>
    </w:p>
    <w:p w:rsidR="000A618C" w:rsidRDefault="000A618C" w:rsidP="000A618C">
      <w:r>
        <w:t xml:space="preserve">Are there legal alternatives to low-bid construction contracting by governments in Alaska? The default project delivery system for governments in Alaska (and nationwide) is Design-Bid-Build (DBB), which awards the construction contract to the lowest bidder that can obtain bonding.  Faced with complex projects and tight schedules, governments often see an advantage in alternative systems such as Design-Build (DB) and Construction Manager at Risk (CMAR, also called General Contractor/Construction Manager).  Often smaller projects, special projects, and projects in rural Alaska benefit from other project delivery systems such as Job Order Contracting, Force Account, Emergency Contracting, or novel project systems based on local needs and resources.  State of Alaska and Federal procurement codes allow alternatives to DBB under some circumstances and most of these alternative methods have been used in Alaska.  So, how are they working? </w:t>
      </w:r>
    </w:p>
    <w:p w:rsidR="00C61DE6" w:rsidRDefault="000A618C" w:rsidP="00C61DE6">
      <w:r>
        <w:t>On November 18</w:t>
      </w:r>
      <w:r w:rsidRPr="000A618C">
        <w:rPr>
          <w:vertAlign w:val="superscript"/>
        </w:rPr>
        <w:t>th</w:t>
      </w:r>
      <w:r>
        <w:t>, UAF</w:t>
      </w:r>
      <w:r w:rsidR="00C61DE6">
        <w:t xml:space="preserve"> Civil and Environmental Engineering</w:t>
      </w:r>
      <w:r>
        <w:t xml:space="preserve">, in partnership with the Fairbanks Branch of the ASCE, and with help from the AGC of Alaska, held a Moolin Seminar to learn first-hand from governmental project managers how these alternate systems work in Alaska. </w:t>
      </w:r>
      <w:r w:rsidR="00C61DE6">
        <w:t>Frank P. Moolin, Jr., served as Senior Project Manager for the</w:t>
      </w:r>
      <w:r w:rsidR="007A0BF3">
        <w:t xml:space="preserve"> pipe</w:t>
      </w:r>
      <w:r w:rsidR="00C61DE6">
        <w:t>line portion of the Trans-Alaska Oil Pipeline project from 1973 to 1977.</w:t>
      </w:r>
      <w:r w:rsidR="00C61DE6" w:rsidRPr="00C61DE6">
        <w:t xml:space="preserve"> </w:t>
      </w:r>
      <w:r w:rsidR="00C61DE6">
        <w:t xml:space="preserve">Frank Moolin had a dream to become a teacher so as to share his insights into management, and especially the management of very large “mega” projects, with the next generation of engineers and project managers. Unfortunately, that dream was not to be fulfilled, as he died of leukemia in 1982. Following his death, Mr. </w:t>
      </w:r>
      <w:proofErr w:type="spellStart"/>
      <w:r w:rsidR="00C61DE6">
        <w:t>Moolin’s</w:t>
      </w:r>
      <w:proofErr w:type="spellEnd"/>
      <w:r w:rsidR="00C61DE6">
        <w:t xml:space="preserve"> family generously contributed funds in his memory to support engineering management education at the University of Alaska Fairbanks.</w:t>
      </w:r>
    </w:p>
    <w:p w:rsidR="000A618C" w:rsidRDefault="000A618C" w:rsidP="000A618C">
      <w:r>
        <w:t xml:space="preserve">What is </w:t>
      </w:r>
      <w:r w:rsidR="00526EBD">
        <w:t>an alternate delivery system?  Let’s s</w:t>
      </w:r>
      <w:r>
        <w:t xml:space="preserve">tart with the </w:t>
      </w:r>
      <w:r w:rsidR="00526EBD" w:rsidRPr="00526EBD">
        <w:rPr>
          <w:i/>
        </w:rPr>
        <w:t xml:space="preserve">project </w:t>
      </w:r>
      <w:r w:rsidR="00C61DE6" w:rsidRPr="00526EBD">
        <w:rPr>
          <w:i/>
        </w:rPr>
        <w:t>delivery</w:t>
      </w:r>
      <w:r w:rsidRPr="00526EBD">
        <w:rPr>
          <w:i/>
        </w:rPr>
        <w:t xml:space="preserve"> system</w:t>
      </w:r>
      <w:r>
        <w:t>.  Projects go through stages</w:t>
      </w:r>
      <w:r w:rsidR="00C61DE6">
        <w:t xml:space="preserve">: </w:t>
      </w:r>
      <w:r w:rsidR="00526EBD">
        <w:t xml:space="preserve">Needs and </w:t>
      </w:r>
      <w:r>
        <w:t xml:space="preserve">Planning, </w:t>
      </w:r>
      <w:r w:rsidR="00526EBD">
        <w:t>Design, Construction, O&amp;M, and D</w:t>
      </w:r>
      <w:r>
        <w:t>emolition.  The project delivery system defines the relationships, roles, and responsibilities of the project team and sequence of activities required</w:t>
      </w:r>
      <w:r w:rsidR="00526EBD">
        <w:t xml:space="preserve"> to build the project</w:t>
      </w:r>
      <w:r>
        <w:t xml:space="preserve">.  The </w:t>
      </w:r>
      <w:r w:rsidR="00C61DE6">
        <w:t>delivery</w:t>
      </w:r>
      <w:r>
        <w:t xml:space="preserve"> system is </w:t>
      </w:r>
      <w:r w:rsidR="00C61DE6">
        <w:t>usually</w:t>
      </w:r>
      <w:r>
        <w:t xml:space="preserve"> </w:t>
      </w:r>
      <w:r w:rsidR="00C61DE6">
        <w:t>chosen</w:t>
      </w:r>
      <w:r>
        <w:t xml:space="preserve"> in the planning stage of the project.  Likewise in the planning stage, the procurement method and contract type are often decided.  While project owners from </w:t>
      </w:r>
      <w:r w:rsidR="00C61DE6">
        <w:t>private</w:t>
      </w:r>
      <w:r>
        <w:t xml:space="preserve"> industry have discretion about the project delivery system, </w:t>
      </w:r>
      <w:r w:rsidR="00C61DE6">
        <w:t>governmental</w:t>
      </w:r>
      <w:r>
        <w:t xml:space="preserve"> owners are tightly </w:t>
      </w:r>
      <w:r w:rsidR="00C61DE6">
        <w:t>bound</w:t>
      </w:r>
      <w:r>
        <w:t xml:space="preserve"> by procurement laws and </w:t>
      </w:r>
      <w:r w:rsidR="00C61DE6">
        <w:t>regulations that are designed to insure the public c</w:t>
      </w:r>
      <w:r>
        <w:t>onfiden</w:t>
      </w:r>
      <w:r w:rsidR="00526EBD">
        <w:t xml:space="preserve">ce by demonstrating </w:t>
      </w:r>
      <w:r w:rsidR="00C61DE6">
        <w:t>p</w:t>
      </w:r>
      <w:r>
        <w:t>rocurement accountability, transparency, equity and fair dealing</w:t>
      </w:r>
      <w:r w:rsidR="00C61DE6">
        <w:t xml:space="preserve">.  </w:t>
      </w:r>
      <w:r>
        <w:t>For over</w:t>
      </w:r>
      <w:r w:rsidR="00C61DE6">
        <w:t xml:space="preserve"> a century</w:t>
      </w:r>
      <w:r w:rsidR="00526EBD">
        <w:t>, selection of the low-bidder via competitive sealed bids</w:t>
      </w:r>
      <w:r w:rsidR="00C61DE6">
        <w:t xml:space="preserve"> has</w:t>
      </w:r>
      <w:r>
        <w:t xml:space="preserve"> been the gold standard of public procurement.  However </w:t>
      </w:r>
      <w:r w:rsidR="00C61DE6">
        <w:t>QBS (qualifications</w:t>
      </w:r>
      <w:r>
        <w:t>-based selection</w:t>
      </w:r>
      <w:r w:rsidR="00C61DE6">
        <w:t>)</w:t>
      </w:r>
      <w:r>
        <w:t xml:space="preserve"> was permitted for A/E and other professional </w:t>
      </w:r>
      <w:r w:rsidR="00C61DE6">
        <w:t>services</w:t>
      </w:r>
      <w:r>
        <w:t xml:space="preserve">, where the vendor was expected to </w:t>
      </w:r>
      <w:r w:rsidR="00C61DE6">
        <w:t>represent</w:t>
      </w:r>
      <w:r>
        <w:t xml:space="preserve"> the best </w:t>
      </w:r>
      <w:r w:rsidR="00C61DE6">
        <w:t>interest</w:t>
      </w:r>
      <w:r>
        <w:t xml:space="preserve"> of the government.  For </w:t>
      </w:r>
      <w:r w:rsidR="00C61DE6">
        <w:t>construction</w:t>
      </w:r>
      <w:r>
        <w:t xml:space="preserve"> this meant that the owner would hire an A/E based on QBS, the A/E would produce plans, specs and bidding documents, the project would be publicly </w:t>
      </w:r>
      <w:r w:rsidR="00C61DE6">
        <w:t>advertised</w:t>
      </w:r>
      <w:r>
        <w:t xml:space="preserve">, and the </w:t>
      </w:r>
      <w:r w:rsidR="00C61DE6">
        <w:t>construction</w:t>
      </w:r>
      <w:r>
        <w:t xml:space="preserve"> contract would be </w:t>
      </w:r>
      <w:r w:rsidR="00C61DE6">
        <w:t>awarded</w:t>
      </w:r>
      <w:r w:rsidR="00526EBD">
        <w:t xml:space="preserve"> to lowest bidder that</w:t>
      </w:r>
      <w:r>
        <w:t xml:space="preserve"> could produce the </w:t>
      </w:r>
      <w:r w:rsidR="00C61DE6">
        <w:t>requisite</w:t>
      </w:r>
      <w:r>
        <w:t xml:space="preserve"> bonding.  While this </w:t>
      </w:r>
      <w:r w:rsidR="00C61DE6">
        <w:t>method, DBB,  usually</w:t>
      </w:r>
      <w:r>
        <w:t xml:space="preserve"> give</w:t>
      </w:r>
      <w:r w:rsidR="00C61DE6">
        <w:t>s</w:t>
      </w:r>
      <w:r>
        <w:t xml:space="preserve"> the owner the lowest </w:t>
      </w:r>
      <w:r w:rsidR="00C61DE6">
        <w:t>initial</w:t>
      </w:r>
      <w:r>
        <w:t xml:space="preserve"> price, it has many </w:t>
      </w:r>
      <w:r w:rsidR="00C61DE6">
        <w:t>disadvantages</w:t>
      </w:r>
      <w:r>
        <w:t xml:space="preserve">: 1. it is slow, since there are two </w:t>
      </w:r>
      <w:r w:rsidR="00C61DE6">
        <w:t>procurements</w:t>
      </w:r>
      <w:r>
        <w:t xml:space="preserve">, one for the A/E and one for the contactor, plus the bidding time, 2. It does not allow for the contractor’s expertise in construction to be included in the design, 3.  The owner does not know the price until the bids are opened, </w:t>
      </w:r>
      <w:r w:rsidR="00C61DE6">
        <w:t xml:space="preserve">and </w:t>
      </w:r>
      <w:r>
        <w:t xml:space="preserve">4. Complex project will have changes, often many changes, and the </w:t>
      </w:r>
      <w:r w:rsidR="00C61DE6">
        <w:t>negotiations</w:t>
      </w:r>
      <w:r>
        <w:t xml:space="preserve"> regarding changes are quite </w:t>
      </w:r>
      <w:r w:rsidR="00C61DE6">
        <w:t>asymmetrical</w:t>
      </w:r>
      <w:r>
        <w:t xml:space="preserve"> since the </w:t>
      </w:r>
      <w:r w:rsidR="00C61DE6">
        <w:t>contractor</w:t>
      </w:r>
      <w:r>
        <w:t xml:space="preserve"> is the exp</w:t>
      </w:r>
      <w:r w:rsidR="00C61DE6">
        <w:t xml:space="preserve">ert </w:t>
      </w:r>
      <w:r>
        <w:t>on the contractor</w:t>
      </w:r>
      <w:r w:rsidR="007A0BF3">
        <w:t>’</w:t>
      </w:r>
      <w:r>
        <w:t xml:space="preserve">s costs.  Most importantly, in the author’s mind, there is no incentive to </w:t>
      </w:r>
      <w:r>
        <w:lastRenderedPageBreak/>
        <w:t xml:space="preserve">develop goodwill between the contractor and the owner or A/E, for example, each changed condition will put the owner and the contractor on opposite sides of a cost </w:t>
      </w:r>
      <w:r w:rsidR="00C61DE6">
        <w:t>discussion</w:t>
      </w:r>
      <w:r>
        <w:t xml:space="preserve"> rather </w:t>
      </w:r>
      <w:r w:rsidR="00C61DE6">
        <w:t>than</w:t>
      </w:r>
      <w:r>
        <w:t xml:space="preserve"> on the same side trying </w:t>
      </w:r>
      <w:r w:rsidR="00C61DE6">
        <w:t>determine the</w:t>
      </w:r>
      <w:r>
        <w:t xml:space="preserve"> best method of solving the problem.  </w:t>
      </w:r>
    </w:p>
    <w:p w:rsidR="000A618C" w:rsidRDefault="000A618C" w:rsidP="000A618C">
      <w:r>
        <w:t xml:space="preserve">At the 2015 Moolin Seminar the participants </w:t>
      </w:r>
      <w:r w:rsidR="00C61DE6">
        <w:t>learned</w:t>
      </w:r>
      <w:r>
        <w:t xml:space="preserve"> about job order </w:t>
      </w:r>
      <w:r w:rsidR="00C61DE6">
        <w:t>contracting</w:t>
      </w:r>
      <w:r>
        <w:t xml:space="preserve">, </w:t>
      </w:r>
      <w:r w:rsidR="00C61DE6">
        <w:t>e</w:t>
      </w:r>
      <w:r>
        <w:t xml:space="preserve">specially the Air Force SABER </w:t>
      </w:r>
      <w:r w:rsidR="00C61DE6">
        <w:t>contracting</w:t>
      </w:r>
      <w:r>
        <w:t xml:space="preserve"> system, from </w:t>
      </w:r>
      <w:r w:rsidR="00C61DE6">
        <w:t xml:space="preserve">Captain Chris </w:t>
      </w:r>
      <w:proofErr w:type="spellStart"/>
      <w:r w:rsidR="00C61DE6">
        <w:t>Edlund</w:t>
      </w:r>
      <w:proofErr w:type="spellEnd"/>
      <w:r w:rsidR="00C61DE6">
        <w:t xml:space="preserve"> of the 3</w:t>
      </w:r>
      <w:r w:rsidR="00526EBD">
        <w:t>54 Civil Engineering Squadron at Eielson AFB</w:t>
      </w:r>
      <w:r>
        <w:t xml:space="preserve">.  </w:t>
      </w:r>
      <w:proofErr w:type="gramStart"/>
      <w:r>
        <w:t>SABER, which stands for simplified acqui</w:t>
      </w:r>
      <w:r w:rsidR="00C61DE6">
        <w:t>sition</w:t>
      </w:r>
      <w:r>
        <w:t xml:space="preserve"> of base engineering </w:t>
      </w:r>
      <w:r w:rsidR="00C61DE6">
        <w:t>requirements</w:t>
      </w:r>
      <w:r>
        <w:t xml:space="preserve">, selects a </w:t>
      </w:r>
      <w:r w:rsidR="00C61DE6">
        <w:t>contractor</w:t>
      </w:r>
      <w:r>
        <w:t xml:space="preserve"> for up to 5 years based on a “best value” procu</w:t>
      </w:r>
      <w:r w:rsidR="00C61DE6">
        <w:t>re</w:t>
      </w:r>
      <w:r>
        <w:t>ment</w:t>
      </w:r>
      <w:r w:rsidR="00C61DE6">
        <w:t>,</w:t>
      </w:r>
      <w:r>
        <w:t xml:space="preserve"> which includes </w:t>
      </w:r>
      <w:r w:rsidR="00526EBD">
        <w:t>matters other than pric</w:t>
      </w:r>
      <w:r w:rsidR="00C61DE6">
        <w:t>e</w:t>
      </w:r>
      <w:r>
        <w:t>.</w:t>
      </w:r>
      <w:proofErr w:type="gramEnd"/>
      <w:r>
        <w:t xml:space="preserve">  That co</w:t>
      </w:r>
      <w:r w:rsidR="00C61DE6">
        <w:t xml:space="preserve">ntractor can be used for </w:t>
      </w:r>
      <w:r>
        <w:t>smaller projects up to $750,000.  The price of each job is determined by applying a “coefficient” which the contra</w:t>
      </w:r>
      <w:r w:rsidR="00C61DE6">
        <w:t>ctor</w:t>
      </w:r>
      <w:r>
        <w:t xml:space="preserve"> </w:t>
      </w:r>
      <w:r w:rsidR="00C61DE6">
        <w:t>included</w:t>
      </w:r>
      <w:r>
        <w:t xml:space="preserve"> in his proposal, to a unit price that is </w:t>
      </w:r>
      <w:r w:rsidR="00C61DE6">
        <w:t>contained</w:t>
      </w:r>
      <w:r>
        <w:t xml:space="preserve"> in a </w:t>
      </w:r>
      <w:r w:rsidR="00C61DE6">
        <w:t>UPG (</w:t>
      </w:r>
      <w:r>
        <w:t>Unit Price Guide</w:t>
      </w:r>
      <w:r w:rsidR="00C61DE6">
        <w:t>)</w:t>
      </w:r>
      <w:r w:rsidR="007A0BF3">
        <w:t xml:space="preserve"> </w:t>
      </w:r>
      <w:r>
        <w:t xml:space="preserve">that was </w:t>
      </w:r>
      <w:r w:rsidR="00C61DE6">
        <w:t>supplied</w:t>
      </w:r>
      <w:r>
        <w:t xml:space="preserve"> before the bid.  Some </w:t>
      </w:r>
      <w:r w:rsidR="00C61DE6">
        <w:t>special</w:t>
      </w:r>
      <w:r>
        <w:t xml:space="preserve"> items not in the UPG can be negotiated.  The impression was that SABER works very well for project of this type.  Design by a consultant A/E is not usua</w:t>
      </w:r>
      <w:r w:rsidR="00C61DE6">
        <w:t>lly part of a SABER contract.  Using SABER, the time f</w:t>
      </w:r>
      <w:r>
        <w:t xml:space="preserve">rom “idea” to contract </w:t>
      </w:r>
      <w:r w:rsidR="00C61DE6">
        <w:t xml:space="preserve">is </w:t>
      </w:r>
      <w:r>
        <w:t xml:space="preserve">typically 7 to 14 days, compared with 4 months to a year for </w:t>
      </w:r>
      <w:r w:rsidR="00C61DE6">
        <w:t>typical</w:t>
      </w:r>
      <w:r>
        <w:t xml:space="preserve"> DBB contracts.  </w:t>
      </w:r>
    </w:p>
    <w:p w:rsidR="00CA383D" w:rsidRDefault="00CA383D" w:rsidP="000A618C">
      <w:r>
        <w:t>Design-Build (DB) may be the ol</w:t>
      </w:r>
      <w:r w:rsidR="00526EBD">
        <w:t xml:space="preserve">dest project delivery system, a </w:t>
      </w:r>
      <w:r>
        <w:t xml:space="preserve">“master builder” did the </w:t>
      </w:r>
      <w:r w:rsidR="00C61DE6">
        <w:t>design and construction of the entire project</w:t>
      </w:r>
      <w:r>
        <w:t xml:space="preserve">.  For modern DB, the owner </w:t>
      </w:r>
      <w:r w:rsidR="00C61DE6">
        <w:t>contracts</w:t>
      </w:r>
      <w:r>
        <w:t xml:space="preserve"> with one business </w:t>
      </w:r>
      <w:r w:rsidR="00C61DE6">
        <w:t>entity</w:t>
      </w:r>
      <w:r>
        <w:t xml:space="preserve">, the builder, that </w:t>
      </w:r>
      <w:r w:rsidR="00C61DE6">
        <w:t>supplies</w:t>
      </w:r>
      <w:r>
        <w:t xml:space="preserve"> both the design and the </w:t>
      </w:r>
      <w:r w:rsidR="00C61DE6">
        <w:t>construction</w:t>
      </w:r>
      <w:r>
        <w:t xml:space="preserve">.   In order to use DB for </w:t>
      </w:r>
      <w:r w:rsidR="00C61DE6">
        <w:t>competitive</w:t>
      </w:r>
      <w:r>
        <w:t xml:space="preserve"> proposals, some design </w:t>
      </w:r>
      <w:r w:rsidR="00C61DE6">
        <w:t>specification</w:t>
      </w:r>
      <w:r>
        <w:t xml:space="preserve"> of the </w:t>
      </w:r>
      <w:r w:rsidR="00C61DE6">
        <w:t>owner’s</w:t>
      </w:r>
      <w:r>
        <w:t xml:space="preserve"> r</w:t>
      </w:r>
      <w:r w:rsidR="00C61DE6">
        <w:t>equirements must be included in the RFP</w:t>
      </w:r>
      <w:r>
        <w:t xml:space="preserve">.  These could be a very basic </w:t>
      </w:r>
      <w:r w:rsidR="00C61DE6">
        <w:t xml:space="preserve">description </w:t>
      </w:r>
      <w:r>
        <w:t xml:space="preserve">of the </w:t>
      </w:r>
      <w:r w:rsidR="00C61DE6">
        <w:t>owner’s</w:t>
      </w:r>
      <w:r>
        <w:t xml:space="preserve"> need</w:t>
      </w:r>
      <w:r w:rsidR="00C61DE6">
        <w:t xml:space="preserve">s, or more prescriptive up to about a </w:t>
      </w:r>
      <w:r w:rsidR="007A0BF3">
        <w:t>35% design</w:t>
      </w:r>
      <w:r>
        <w:t xml:space="preserve">.  In any case, DB leaves many </w:t>
      </w:r>
      <w:r w:rsidR="00C61DE6">
        <w:t xml:space="preserve">or all </w:t>
      </w:r>
      <w:r>
        <w:t xml:space="preserve">details of the design to the </w:t>
      </w:r>
      <w:r w:rsidR="00C61DE6">
        <w:t>builder</w:t>
      </w:r>
      <w:r>
        <w:t xml:space="preserve">.  </w:t>
      </w:r>
    </w:p>
    <w:p w:rsidR="00CA383D" w:rsidRDefault="00CA383D" w:rsidP="00CA383D">
      <w:r>
        <w:t xml:space="preserve">At the Moolin </w:t>
      </w:r>
      <w:r w:rsidR="00C61DE6">
        <w:t>seminar</w:t>
      </w:r>
      <w:r>
        <w:t xml:space="preserve">, Paul Schneider, PE, and Mike Gaulke, PE, of the Alaska </w:t>
      </w:r>
      <w:r w:rsidR="00C61DE6">
        <w:t>District</w:t>
      </w:r>
      <w:r>
        <w:t xml:space="preserve"> Corps of </w:t>
      </w:r>
      <w:r w:rsidR="00C61DE6">
        <w:t xml:space="preserve">Engineers described </w:t>
      </w:r>
      <w:r>
        <w:t xml:space="preserve">their DB process. Their RFP contains the project functional requirements, design &amp; engineering criteria, and technical performance specifications, but </w:t>
      </w:r>
      <w:r w:rsidR="00C61DE6">
        <w:t xml:space="preserve">does </w:t>
      </w:r>
      <w:r>
        <w:t xml:space="preserve">not contain detailed plans and specifications. </w:t>
      </w:r>
      <w:r w:rsidRPr="00CA383D">
        <w:t>The contract is awarded on the basis of not only initial construction cost, but also technical quality, offeror qualification</w:t>
      </w:r>
      <w:r w:rsidR="00C61DE6">
        <w:t>s</w:t>
      </w:r>
      <w:r w:rsidRPr="00CA383D">
        <w:t>, management expertise, life-cycle costs, esthetics, and other factors identified in the RFP.</w:t>
      </w:r>
      <w:r>
        <w:t xml:space="preserve">  Since the technical proposal is very expensive to prepare, there are two main </w:t>
      </w:r>
      <w:r w:rsidR="00C61DE6">
        <w:t>options</w:t>
      </w:r>
      <w:r>
        <w:t xml:space="preserve"> to enhance </w:t>
      </w:r>
      <w:r w:rsidR="00C61DE6">
        <w:t>competition</w:t>
      </w:r>
      <w:r>
        <w:t xml:space="preserve">.  One is to use </w:t>
      </w:r>
      <w:r w:rsidR="00C61DE6">
        <w:t>a</w:t>
      </w:r>
      <w:r>
        <w:t xml:space="preserve"> </w:t>
      </w:r>
      <w:r w:rsidR="00C61DE6">
        <w:t>two</w:t>
      </w:r>
      <w:r>
        <w:t xml:space="preserve"> </w:t>
      </w:r>
      <w:r w:rsidR="00C61DE6">
        <w:t>phase</w:t>
      </w:r>
      <w:r>
        <w:t xml:space="preserve"> process, or pre-</w:t>
      </w:r>
      <w:r w:rsidR="00C61DE6">
        <w:t>qualification</w:t>
      </w:r>
      <w:r>
        <w:t xml:space="preserve">, where only the </w:t>
      </w:r>
      <w:r w:rsidR="00C61DE6">
        <w:t>proposers</w:t>
      </w:r>
      <w:r>
        <w:t xml:space="preserve"> most </w:t>
      </w:r>
      <w:r w:rsidR="00C61DE6">
        <w:t>likely</w:t>
      </w:r>
      <w:r>
        <w:t xml:space="preserve"> to be compet</w:t>
      </w:r>
      <w:r w:rsidR="00C61DE6">
        <w:t>it</w:t>
      </w:r>
      <w:r>
        <w:t>ive will be asked to submit tech</w:t>
      </w:r>
      <w:r w:rsidR="00C61DE6">
        <w:t>nical proposals</w:t>
      </w:r>
      <w:r>
        <w:t xml:space="preserve">.  The second method, </w:t>
      </w:r>
      <w:r w:rsidR="00C61DE6">
        <w:t xml:space="preserve">which does not exclude </w:t>
      </w:r>
      <w:r>
        <w:t xml:space="preserve">the first, is to award stipends to the second and third best </w:t>
      </w:r>
      <w:r w:rsidR="00C61DE6">
        <w:t>proposals</w:t>
      </w:r>
      <w:r>
        <w:t xml:space="preserve"> to </w:t>
      </w:r>
      <w:r w:rsidR="00C61DE6">
        <w:t>partially</w:t>
      </w:r>
      <w:r>
        <w:t xml:space="preserve"> cover their </w:t>
      </w:r>
      <w:r w:rsidR="00C61DE6">
        <w:t xml:space="preserve">costs of proposal preparation. </w:t>
      </w:r>
    </w:p>
    <w:p w:rsidR="00C61DE6" w:rsidRDefault="00C61DE6" w:rsidP="00C61DE6">
      <w:r>
        <w:t xml:space="preserve">Schneider and Gaulke mentioned several advantages of DB.  Besides the fact the DB is usually faster, another advantage is that there is a potential for better </w:t>
      </w:r>
      <w:r w:rsidR="00CA383D">
        <w:t>design and construction coordination</w:t>
      </w:r>
      <w:r>
        <w:t>.  Since the builder is</w:t>
      </w:r>
      <w:r w:rsidRPr="00C61DE6">
        <w:t xml:space="preserve"> </w:t>
      </w:r>
      <w:r>
        <w:t xml:space="preserve">responsible for errors and omissions in design documents, there is less administrative burden on </w:t>
      </w:r>
      <w:r w:rsidR="007A0BF3">
        <w:t xml:space="preserve">the </w:t>
      </w:r>
      <w:r>
        <w:t xml:space="preserve">owner and the owner does not have to arbitrate disputes.  A possible disadvantage is that the owner has less control of design process and there is a potential for reduced quality.  Also, since there are fewer qualified DB contractors, there is less competition.  Also, the selection process is costly for the owner, since a technical proposal must be evaluated.  </w:t>
      </w:r>
    </w:p>
    <w:p w:rsidR="000A618C" w:rsidRDefault="000A618C" w:rsidP="000A618C"/>
    <w:p w:rsidR="004F371F" w:rsidRDefault="004F371F" w:rsidP="004F371F">
      <w:r>
        <w:lastRenderedPageBreak/>
        <w:t>CMAR stands for Construction Manager at Risk although sometimes that deliver</w:t>
      </w:r>
      <w:r w:rsidR="00526EBD">
        <w:t>y</w:t>
      </w:r>
      <w:r>
        <w:t xml:space="preserve"> system is termed Construction Manager/ General Contractor (GM/GC).  While that method is common for large private project</w:t>
      </w:r>
      <w:r w:rsidR="00526EBD">
        <w:t>s</w:t>
      </w:r>
      <w:r>
        <w:t xml:space="preserve">, its use for </w:t>
      </w:r>
      <w:r w:rsidR="00C61DE6">
        <w:t>governmental</w:t>
      </w:r>
      <w:r>
        <w:t xml:space="preserve"> </w:t>
      </w:r>
      <w:r w:rsidR="00C61DE6">
        <w:t>contracts</w:t>
      </w:r>
      <w:r>
        <w:t xml:space="preserve"> is less common.</w:t>
      </w:r>
      <w:r w:rsidR="00C61DE6">
        <w:t xml:space="preserve"> </w:t>
      </w:r>
      <w:r>
        <w:t xml:space="preserve"> In CMAR the owner </w:t>
      </w:r>
      <w:r w:rsidR="00C61DE6">
        <w:t>uses QBS to select</w:t>
      </w:r>
      <w:r>
        <w:t xml:space="preserve"> an A/E to design the project.  Shortly after the A/</w:t>
      </w:r>
      <w:r w:rsidR="00C61DE6">
        <w:t>E is hired, the owner issues an</w:t>
      </w:r>
      <w:r>
        <w:t xml:space="preserve"> RFP for a CMAR.  Selection of the CMAR is </w:t>
      </w:r>
      <w:r w:rsidR="00C61DE6">
        <w:t>heavily</w:t>
      </w:r>
      <w:r>
        <w:t xml:space="preserve"> weighted towards </w:t>
      </w:r>
      <w:r w:rsidR="00C61DE6">
        <w:t>qualifications</w:t>
      </w:r>
      <w:r>
        <w:t xml:space="preserve">.  Often the RFP asks for a price. If so, the price is in a separate </w:t>
      </w:r>
      <w:r w:rsidR="00C61DE6">
        <w:t>envelop</w:t>
      </w:r>
      <w:r>
        <w:t xml:space="preserve"> and not </w:t>
      </w:r>
      <w:r w:rsidR="00C61DE6">
        <w:t>considered until the qualifications</w:t>
      </w:r>
      <w:r>
        <w:t xml:space="preserve"> are evaluated.  The weight of the price v</w:t>
      </w:r>
      <w:r w:rsidR="00526EBD">
        <w:t>er</w:t>
      </w:r>
      <w:r>
        <w:t>s</w:t>
      </w:r>
      <w:r w:rsidR="00526EBD">
        <w:t>us</w:t>
      </w:r>
      <w:r>
        <w:t xml:space="preserve"> the </w:t>
      </w:r>
      <w:r w:rsidR="00C61DE6">
        <w:t>qualifications</w:t>
      </w:r>
      <w:r>
        <w:t xml:space="preserve"> is stated in the RFP.  Most CMAR contracts have two phases, preconst</w:t>
      </w:r>
      <w:r w:rsidR="00C61DE6">
        <w:t xml:space="preserve">ruction </w:t>
      </w:r>
      <w:r>
        <w:t xml:space="preserve">services and </w:t>
      </w:r>
      <w:r w:rsidR="00C61DE6">
        <w:t>construction</w:t>
      </w:r>
      <w:r>
        <w:t xml:space="preserve">.  During the </w:t>
      </w:r>
      <w:r w:rsidR="00C61DE6" w:rsidRPr="00C61DE6">
        <w:t>preconstruction</w:t>
      </w:r>
      <w:r>
        <w:t xml:space="preserve">, the CMAR advises the owner of the </w:t>
      </w:r>
      <w:r w:rsidR="00C61DE6">
        <w:t>estimated</w:t>
      </w:r>
      <w:r>
        <w:t xml:space="preserve"> costs of the project, as well as construc</w:t>
      </w:r>
      <w:r w:rsidR="00C61DE6">
        <w:t>tability</w:t>
      </w:r>
      <w:r>
        <w:t xml:space="preserve">, </w:t>
      </w:r>
      <w:r w:rsidR="00C61DE6">
        <w:t>schedule</w:t>
      </w:r>
      <w:r>
        <w:t xml:space="preserve">, special </w:t>
      </w:r>
      <w:r w:rsidR="00C61DE6">
        <w:t>materials</w:t>
      </w:r>
      <w:r>
        <w:t xml:space="preserve">, and other issues.  Typically the CMAR and the A/E do </w:t>
      </w:r>
      <w:r w:rsidR="00C61DE6">
        <w:t>independent cost</w:t>
      </w:r>
      <w:r>
        <w:t xml:space="preserve"> estimates at </w:t>
      </w:r>
      <w:r w:rsidR="00C61DE6">
        <w:t>various</w:t>
      </w:r>
      <w:r>
        <w:t xml:space="preserve"> </w:t>
      </w:r>
      <w:r w:rsidR="00C61DE6">
        <w:t>design</w:t>
      </w:r>
      <w:r>
        <w:t xml:space="preserve"> stages and the owner, A/E</w:t>
      </w:r>
      <w:r w:rsidR="007A0BF3">
        <w:t>,</w:t>
      </w:r>
      <w:r>
        <w:t xml:space="preserve"> and CMAR work together to reconcile the estimates.  After the project desi</w:t>
      </w:r>
      <w:r w:rsidR="00C61DE6">
        <w:t>gn</w:t>
      </w:r>
      <w:r>
        <w:t xml:space="preserve"> is about 95% complete, the CMAR is asked for a GMP, guaranteed maximum price.  </w:t>
      </w:r>
      <w:r w:rsidR="00C61DE6">
        <w:t>After</w:t>
      </w:r>
      <w:r>
        <w:t xml:space="preserve"> that is accepted by the owner, the </w:t>
      </w:r>
      <w:r w:rsidR="00C61DE6">
        <w:t>contractor is issued the construction</w:t>
      </w:r>
      <w:r>
        <w:t xml:space="preserve"> </w:t>
      </w:r>
      <w:r w:rsidR="00C61DE6">
        <w:t>contract</w:t>
      </w:r>
      <w:r>
        <w:t xml:space="preserve">.  One advantage of the CMAR system is the CMAR can be given a work order to do </w:t>
      </w:r>
      <w:r w:rsidR="00C61DE6">
        <w:t>preliminary</w:t>
      </w:r>
      <w:r>
        <w:t xml:space="preserve"> work </w:t>
      </w:r>
      <w:r w:rsidR="00C61DE6">
        <w:t xml:space="preserve">or order long-lead time materials </w:t>
      </w:r>
      <w:r>
        <w:t xml:space="preserve">during </w:t>
      </w:r>
      <w:proofErr w:type="gramStart"/>
      <w:r>
        <w:t>the during</w:t>
      </w:r>
      <w:proofErr w:type="gramEnd"/>
      <w:r>
        <w:t xml:space="preserve"> the </w:t>
      </w:r>
      <w:r w:rsidR="007A0BF3">
        <w:t>preconstruction</w:t>
      </w:r>
      <w:r>
        <w:t xml:space="preserve"> stage – fast track.  If the CMAR and the owner can’t agree on a GMP, since the </w:t>
      </w:r>
      <w:r w:rsidR="00C61DE6">
        <w:t>owner paid</w:t>
      </w:r>
      <w:r>
        <w:t xml:space="preserve"> the CMAR for his advice during the </w:t>
      </w:r>
      <w:r w:rsidR="00C61DE6" w:rsidRPr="00C61DE6">
        <w:t>preconstruction</w:t>
      </w:r>
      <w:r>
        <w:t xml:space="preserve"> phase, the owner can terminate the CMAR contract or </w:t>
      </w:r>
      <w:r w:rsidR="00C61DE6">
        <w:t>simply</w:t>
      </w:r>
      <w:r>
        <w:t xml:space="preserve"> not proceed with the </w:t>
      </w:r>
      <w:r w:rsidR="00C61DE6" w:rsidRPr="00C61DE6">
        <w:t>construction</w:t>
      </w:r>
      <w:r>
        <w:t xml:space="preserve"> phase, and then issue a standard RFP for open bidding.  The integrity of the GMP is supported during </w:t>
      </w:r>
      <w:r w:rsidR="00C61DE6">
        <w:t>construction</w:t>
      </w:r>
      <w:r>
        <w:t>, wh</w:t>
      </w:r>
      <w:r w:rsidR="00C61DE6">
        <w:t xml:space="preserve">en </w:t>
      </w:r>
      <w:r>
        <w:t>sub-contra</w:t>
      </w:r>
      <w:r w:rsidR="00C61DE6">
        <w:t xml:space="preserve">ctors </w:t>
      </w:r>
      <w:r>
        <w:t>are asked for competitive bids.  For vertical const</w:t>
      </w:r>
      <w:r w:rsidR="00C61DE6">
        <w:t>ruct</w:t>
      </w:r>
      <w:r>
        <w:t xml:space="preserve">ion, most of the work is subcontracted, so most of the contract is indeed </w:t>
      </w:r>
      <w:r w:rsidR="00C61DE6">
        <w:t>competitive</w:t>
      </w:r>
      <w:r>
        <w:t xml:space="preserve">.  Sometimes it is </w:t>
      </w:r>
      <w:r w:rsidR="00C61DE6">
        <w:t>advisable</w:t>
      </w:r>
      <w:r>
        <w:t xml:space="preserve"> for the CMAR to self-</w:t>
      </w:r>
      <w:r w:rsidR="00C61DE6">
        <w:t>perform</w:t>
      </w:r>
      <w:r>
        <w:t xml:space="preserve"> some of the work.  This is usually done on cost plus fee basis, where the fee percentage is often </w:t>
      </w:r>
      <w:r w:rsidR="00C61DE6">
        <w:t>requested in the original</w:t>
      </w:r>
      <w:r>
        <w:t xml:space="preserve"> RFP.  </w:t>
      </w:r>
    </w:p>
    <w:p w:rsidR="004F371F" w:rsidRDefault="004F371F" w:rsidP="004F371F">
      <w:r>
        <w:t>At the Moolin s</w:t>
      </w:r>
      <w:r w:rsidR="00526EBD">
        <w:t>eminar attendees</w:t>
      </w:r>
      <w:r>
        <w:t xml:space="preserve"> heard </w:t>
      </w:r>
      <w:r w:rsidR="007A0BF3">
        <w:t xml:space="preserve">about CMAR on the </w:t>
      </w:r>
      <w:r w:rsidR="007A0BF3" w:rsidRPr="00526EBD">
        <w:t>William Ja</w:t>
      </w:r>
      <w:r w:rsidR="007A0BF3">
        <w:t xml:space="preserve">ck Hernandez Sport Fish </w:t>
      </w:r>
      <w:proofErr w:type="gramStart"/>
      <w:r w:rsidR="007A0BF3">
        <w:t xml:space="preserve">Hatchery </w:t>
      </w:r>
      <w:r w:rsidR="007A0BF3">
        <w:t xml:space="preserve"> from</w:t>
      </w:r>
      <w:proofErr w:type="gramEnd"/>
      <w:r w:rsidR="007A0BF3">
        <w:t xml:space="preserve"> </w:t>
      </w:r>
      <w:r>
        <w:t>Dave Kemp, PE, from</w:t>
      </w:r>
      <w:r w:rsidR="00C61DE6">
        <w:t xml:space="preserve"> DOT Public Facilities and </w:t>
      </w:r>
      <w:r>
        <w:t>Scott</w:t>
      </w:r>
      <w:r w:rsidR="00D04DAF">
        <w:t xml:space="preserve"> Davis</w:t>
      </w:r>
      <w:r>
        <w:t xml:space="preserve"> of </w:t>
      </w:r>
      <w:r w:rsidR="00526EBD">
        <w:t>Kiewit</w:t>
      </w:r>
      <w:r>
        <w:t xml:space="preserve"> </w:t>
      </w:r>
      <w:r w:rsidR="00C61DE6">
        <w:t>Building Group</w:t>
      </w:r>
      <w:r w:rsidR="007A0BF3">
        <w:t>.</w:t>
      </w:r>
      <w:r w:rsidR="00C61DE6">
        <w:t xml:space="preserve"> </w:t>
      </w:r>
      <w:r w:rsidR="007A0BF3">
        <w:t xml:space="preserve">Cameron </w:t>
      </w:r>
      <w:r>
        <w:t>Wohlford, PE</w:t>
      </w:r>
      <w:r w:rsidR="00C61DE6">
        <w:t>, and</w:t>
      </w:r>
      <w:r>
        <w:t xml:space="preserve"> Mike </w:t>
      </w:r>
      <w:r w:rsidR="00C61DE6">
        <w:t>Ruckhaus, PE, of</w:t>
      </w:r>
      <w:r>
        <w:t xml:space="preserve"> UAF sp</w:t>
      </w:r>
      <w:r w:rsidR="007A0BF3">
        <w:t>oke</w:t>
      </w:r>
      <w:r>
        <w:t xml:space="preserve"> </w:t>
      </w:r>
      <w:r w:rsidR="00C61DE6">
        <w:t>about</w:t>
      </w:r>
      <w:r>
        <w:t xml:space="preserve"> a number of </w:t>
      </w:r>
      <w:r w:rsidR="007A0BF3">
        <w:t xml:space="preserve">UAF </w:t>
      </w:r>
      <w:r>
        <w:t xml:space="preserve">projects that used CMAR.  The four were </w:t>
      </w:r>
      <w:r w:rsidR="00C61DE6">
        <w:t>overwhelming</w:t>
      </w:r>
      <w:r>
        <w:t xml:space="preserve"> supportive of CMAR for </w:t>
      </w:r>
      <w:r w:rsidR="00C61DE6">
        <w:t>complex vertical</w:t>
      </w:r>
      <w:r>
        <w:t xml:space="preserve"> const</w:t>
      </w:r>
      <w:r w:rsidR="00C61DE6">
        <w:t>ruction</w:t>
      </w:r>
      <w:r>
        <w:t xml:space="preserve">. </w:t>
      </w:r>
      <w:r w:rsidR="0089740D">
        <w:t xml:space="preserve"> The DOT&amp;PF </w:t>
      </w:r>
      <w:r w:rsidR="00C61DE6">
        <w:t xml:space="preserve">built the hatchery for Alaska Fish and Game and it was a complex project involving the existing hatchery; </w:t>
      </w:r>
      <w:r w:rsidR="0089740D">
        <w:t>UAF buildings are complic</w:t>
      </w:r>
      <w:r w:rsidR="00C61DE6">
        <w:t>at</w:t>
      </w:r>
      <w:r w:rsidR="0089740D">
        <w:t xml:space="preserve">ed </w:t>
      </w:r>
      <w:r w:rsidR="00C61DE6">
        <w:t>because</w:t>
      </w:r>
      <w:r w:rsidR="0089740D">
        <w:t xml:space="preserve"> they have operating facilities </w:t>
      </w:r>
      <w:r w:rsidR="00C61DE6">
        <w:t xml:space="preserve">intertwined and a schedule fixed by the academic calendar. </w:t>
      </w:r>
      <w:r>
        <w:t>Of course issues do arise.  One important issue is the portion of the project that the contractor is allowed to self-perform</w:t>
      </w:r>
      <w:r w:rsidR="00526EBD">
        <w:t>.  Some state</w:t>
      </w:r>
      <w:r>
        <w:t>s</w:t>
      </w:r>
      <w:r w:rsidR="00526EBD">
        <w:t>’</w:t>
      </w:r>
      <w:r>
        <w:t xml:space="preserve"> procurement systems </w:t>
      </w:r>
      <w:r w:rsidR="00526EBD">
        <w:t>specify</w:t>
      </w:r>
      <w:r>
        <w:t xml:space="preserve"> minimum and </w:t>
      </w:r>
      <w:r w:rsidR="00C61DE6">
        <w:t>maximum</w:t>
      </w:r>
      <w:r w:rsidR="00526EBD">
        <w:t xml:space="preserve"> amounts of self-</w:t>
      </w:r>
      <w:r w:rsidR="00C61DE6">
        <w:t>performance; although Alaska statues do</w:t>
      </w:r>
      <w:r>
        <w:t xml:space="preserve"> not.  Another issue is the bidding of the subs.  For example if the project had very </w:t>
      </w:r>
      <w:r w:rsidR="00C61DE6">
        <w:t>complicated mechanical</w:t>
      </w:r>
      <w:r>
        <w:t xml:space="preserve"> system, it would make sense to have a QBS </w:t>
      </w:r>
      <w:r w:rsidR="00C61DE6">
        <w:t>selection</w:t>
      </w:r>
      <w:r>
        <w:t xml:space="preserve"> of the </w:t>
      </w:r>
      <w:r w:rsidR="00C61DE6">
        <w:t>mechanical</w:t>
      </w:r>
      <w:r>
        <w:t xml:space="preserve"> sub, or better, have the most qualified </w:t>
      </w:r>
      <w:r w:rsidR="00C61DE6">
        <w:t xml:space="preserve">mechanical sub </w:t>
      </w:r>
      <w:r w:rsidR="00526EBD">
        <w:t>participate</w:t>
      </w:r>
      <w:r>
        <w:t xml:space="preserve"> in the </w:t>
      </w:r>
      <w:r w:rsidR="00C61DE6" w:rsidRPr="00C61DE6">
        <w:t xml:space="preserve">preconstruction </w:t>
      </w:r>
      <w:r>
        <w:t xml:space="preserve">phase.  On the other hand, the general contractor who is the CMAR </w:t>
      </w:r>
      <w:r w:rsidR="00526EBD">
        <w:t>should</w:t>
      </w:r>
      <w:r w:rsidR="0089740D">
        <w:t xml:space="preserve"> have a good grasp of</w:t>
      </w:r>
      <w:r>
        <w:t xml:space="preserve"> all the trades.  </w:t>
      </w:r>
    </w:p>
    <w:p w:rsidR="00D04DAF" w:rsidRDefault="00D04DAF" w:rsidP="00D04DAF">
      <w:r>
        <w:t xml:space="preserve">An interesting variant of CMAR regards it use for horizontal construction, heavy construction like highways.  Unlike vertical construction, horizontal construction contractors traditionally subcontract very little work.  How does a governmental owner of a project like a bridge or highway prevent the appearance that CMAR is just a negotiated cost plus contract?  Mike Lund, PE, and Lauren Little, PE, of the DOT outlined two methods they used in the Parks Hwy MP 237 Riley Creek Bridge Replacement project.  A fundamental element of horizontal CMGC is the use of an ICE, Independent Cost Estimator, </w:t>
      </w:r>
      <w:r>
        <w:lastRenderedPageBreak/>
        <w:t xml:space="preserve">who provides independent estimates, along with the design engineer. The ICE is involved in meetings, teleconferences, site visits and will prepare a confidential bid just like a competing contractor.  The ICE will solicit sub-bids for what work is to be sub-contracted.  Another risk management tool is the use of bid schedules rather than a GMP. Once a building is above the foundation, there are few unknown risks, while for dirt work there are risks from hidden unknowns below the surface of the entire highway project as well in material sources.  The bid schedule is a blend of lump sum, contingent sum, and unit price items as way to allocate risk between the two contract parties.  </w:t>
      </w:r>
      <w:r w:rsidR="007A0BF3">
        <w:t>Alternatively,</w:t>
      </w:r>
      <w:r>
        <w:t xml:space="preserve"> the bid schedule may be used partly and the GMP for the rest of the project.  </w:t>
      </w:r>
    </w:p>
    <w:p w:rsidR="00D04DAF" w:rsidRDefault="00D04DAF" w:rsidP="00D04DAF">
      <w:r>
        <w:t>Risk registers and innovation lists are developed during the preconstruction phase.  Here might be the key advantage of CMAR, the contractor can help the owner and the designer identify risks and possible innovations early in the project design stage, where the cost of changing the design is feasible.  Both risks and innovations can then be tracked during the pre-construction. Unlike DBB, use of CMAR by governments requires some specific approvals, DOT by the Commissioner and Alaska Attorney General’s Office and UAF by the Regents.  The proponents must demonstrate that CMAR will yield the best value to the state.  The legal aspects of CMAR were discussed by Mike Kramer of Kramer Associates.  Because the use of CMAR by governments is somewhat novel in Alaska, there have not been any Alaska Supreme Court cases that define CMAR issues.</w:t>
      </w:r>
    </w:p>
    <w:p w:rsidR="00D04DAF" w:rsidRPr="00D04DAF" w:rsidRDefault="00D04DAF" w:rsidP="004F371F">
      <w:r w:rsidRPr="00D04DAF">
        <w:t>While DB and CMAR are the most common alternative methods, emergency construction is often needed – often in remote regions of Alaska’s highway system.  Clark Milne, PE, of DOWL gave a presentation on emergency contracting by the DOT – Clark had been the DOT Northern Region’s maintenance engineer for the last decade.  Clark noted that for a situation to be deemed an “emergency,” in the official sense, it must be defined as such with a detailed Emergency Declaration by the Governor in order to get State assistance, and also by the President if the state endeavors to receive Federal financial assistance.  For the DOT, the initial stage of the emergency response is usually accomplished by the DOT’s own maintenance crews.  However these efforts are limited since the equipment and personnel on hand are limited and they still have their routine maintenance operations to execute, some of which cannot be deferred.  Also, working long hours quickly becomes a safety hazard.  Thus external contractors are called in.  The hiring of these contactors is governed by FHWA and FEMA requirements, both of whom have extensive manuals and procedures for emergency hires of contractors and work execution.  The formal, detailed process of cost accounting is mandatory for the state to succeed with getting reimbursed for the emergency response costs, although it is generally understood that “betterments” are not eligible for reimbursement.</w:t>
      </w:r>
    </w:p>
    <w:p w:rsidR="002B0F1A" w:rsidRDefault="00C61DE6" w:rsidP="004F371F">
      <w:r>
        <w:t>Regarding construction, t</w:t>
      </w:r>
      <w:r w:rsidR="002B0F1A">
        <w:t>he notion of “gove</w:t>
      </w:r>
      <w:r>
        <w:t>rn</w:t>
      </w:r>
      <w:r w:rsidR="002B0F1A">
        <w:t xml:space="preserve">ment” </w:t>
      </w:r>
      <w:r>
        <w:t>might</w:t>
      </w:r>
      <w:r w:rsidR="002B0F1A">
        <w:t xml:space="preserve"> be extended in some sense to other </w:t>
      </w:r>
      <w:r>
        <w:t>entities</w:t>
      </w:r>
      <w:r w:rsidR="002B0F1A">
        <w:t xml:space="preserve">, like </w:t>
      </w:r>
      <w:r>
        <w:t>utilities</w:t>
      </w:r>
      <w:r w:rsidR="002B0F1A">
        <w:t xml:space="preserve"> and hospitals, while not subject </w:t>
      </w:r>
      <w:r>
        <w:t>to</w:t>
      </w:r>
      <w:r w:rsidR="002B0F1A">
        <w:t xml:space="preserve"> state or federal </w:t>
      </w:r>
      <w:r>
        <w:t xml:space="preserve">procurement </w:t>
      </w:r>
      <w:r w:rsidR="007A0BF3">
        <w:t>regulations</w:t>
      </w:r>
      <w:r w:rsidR="002B0F1A">
        <w:t xml:space="preserve"> nonetheless have their </w:t>
      </w:r>
      <w:r>
        <w:t>operations</w:t>
      </w:r>
      <w:r w:rsidR="002B0F1A">
        <w:t xml:space="preserve"> subject to public </w:t>
      </w:r>
      <w:r>
        <w:t>scrutiny</w:t>
      </w:r>
      <w:r w:rsidR="002B0F1A">
        <w:t xml:space="preserve">.  Paul Perreault, PE, who is </w:t>
      </w:r>
      <w:r>
        <w:t>completing</w:t>
      </w:r>
      <w:r w:rsidR="002B0F1A">
        <w:t xml:space="preserve"> his PhD in Arctic Engineering at UAF, had </w:t>
      </w:r>
      <w:r>
        <w:t>formerly</w:t>
      </w:r>
      <w:r w:rsidR="00D04DAF">
        <w:t xml:space="preserve"> worked in </w:t>
      </w:r>
      <w:r w:rsidR="002B0F1A">
        <w:t xml:space="preserve">35 years in the </w:t>
      </w:r>
      <w:r>
        <w:t>northern Alaska</w:t>
      </w:r>
      <w:r w:rsidR="002B0F1A">
        <w:t xml:space="preserve"> bush and had </w:t>
      </w:r>
      <w:r w:rsidR="007A0BF3">
        <w:t>worked in at least 50 villages and</w:t>
      </w:r>
      <w:r w:rsidR="002B0F1A">
        <w:t xml:space="preserve"> Katrina Monta, a UAF engineering </w:t>
      </w:r>
      <w:r>
        <w:t>management</w:t>
      </w:r>
      <w:r w:rsidR="002B0F1A">
        <w:t xml:space="preserve"> student </w:t>
      </w:r>
      <w:r>
        <w:t>from Ketchikan</w:t>
      </w:r>
      <w:r w:rsidR="007A0BF3">
        <w:t xml:space="preserve">, </w:t>
      </w:r>
      <w:r w:rsidR="002B0F1A">
        <w:t xml:space="preserve">discussed contacting </w:t>
      </w:r>
      <w:r>
        <w:t>forms</w:t>
      </w:r>
      <w:r w:rsidR="002B0F1A">
        <w:t xml:space="preserve"> and especially quality control in remote projects.  </w:t>
      </w:r>
      <w:r>
        <w:t>Paul presented three projects, one built by l</w:t>
      </w:r>
      <w:r w:rsidR="00D04DAF">
        <w:t xml:space="preserve">ocal volunteer </w:t>
      </w:r>
      <w:r w:rsidR="002B0F1A">
        <w:t xml:space="preserve">labor, </w:t>
      </w:r>
      <w:r>
        <w:t xml:space="preserve">one built by </w:t>
      </w:r>
      <w:r w:rsidR="00D04DAF">
        <w:t xml:space="preserve">labor-contract with </w:t>
      </w:r>
      <w:r>
        <w:t xml:space="preserve">the </w:t>
      </w:r>
      <w:r w:rsidR="002B0F1A">
        <w:t xml:space="preserve">tribal council, and </w:t>
      </w:r>
      <w:r>
        <w:t xml:space="preserve">one </w:t>
      </w:r>
      <w:r w:rsidR="002B0F1A">
        <w:t xml:space="preserve">using professional </w:t>
      </w:r>
      <w:r>
        <w:t>contractors</w:t>
      </w:r>
      <w:r w:rsidR="002B0F1A">
        <w:t xml:space="preserve">.  Paul touched on contracting problems </w:t>
      </w:r>
      <w:r>
        <w:t>following</w:t>
      </w:r>
      <w:r w:rsidR="002B0F1A">
        <w:t xml:space="preserve"> the transportation problems </w:t>
      </w:r>
      <w:r w:rsidR="007A0BF3">
        <w:lastRenderedPageBreak/>
        <w:t>as</w:t>
      </w:r>
      <w:r w:rsidR="002B0F1A">
        <w:t xml:space="preserve"> well as </w:t>
      </w:r>
      <w:r>
        <w:t>addressing</w:t>
      </w:r>
      <w:r w:rsidR="002B0F1A">
        <w:t xml:space="preserve"> changed </w:t>
      </w:r>
      <w:r>
        <w:t>conditions.  Quality control varied as well, typically using p</w:t>
      </w:r>
      <w:r w:rsidR="002B0F1A">
        <w:t xml:space="preserve">eriodic </w:t>
      </w:r>
      <w:r>
        <w:t>overview or</w:t>
      </w:r>
      <w:r w:rsidR="002B0F1A">
        <w:t xml:space="preserve"> some on site monitoring.</w:t>
      </w:r>
      <w:r>
        <w:t xml:space="preserve"> </w:t>
      </w:r>
      <w:r w:rsidR="002B0F1A">
        <w:t xml:space="preserve">Clearly, from Paul and Katrina’s talks, </w:t>
      </w:r>
      <w:r>
        <w:t>it’s</w:t>
      </w:r>
      <w:r w:rsidR="002B0F1A">
        <w:t xml:space="preserve"> clear that “one size does not fit all” when working in the bush.  That is, besides the </w:t>
      </w:r>
      <w:r>
        <w:t xml:space="preserve">various </w:t>
      </w:r>
      <w:r w:rsidR="002B0F1A">
        <w:t>owners</w:t>
      </w:r>
      <w:r>
        <w:t>’</w:t>
      </w:r>
      <w:r w:rsidR="002B0F1A">
        <w:t xml:space="preserve"> need</w:t>
      </w:r>
      <w:r>
        <w:t>s and</w:t>
      </w:r>
      <w:r w:rsidR="002B0F1A">
        <w:t xml:space="preserve"> design</w:t>
      </w:r>
      <w:r>
        <w:t>s</w:t>
      </w:r>
      <w:r w:rsidR="002B0F1A">
        <w:t xml:space="preserve"> developed,</w:t>
      </w:r>
      <w:r>
        <w:t xml:space="preserve"> in order to h</w:t>
      </w:r>
      <w:r w:rsidR="002B0F1A">
        <w:t xml:space="preserve">ave </w:t>
      </w:r>
      <w:r>
        <w:t>successful</w:t>
      </w:r>
      <w:r w:rsidR="002B0F1A">
        <w:t xml:space="preserve"> </w:t>
      </w:r>
      <w:r>
        <w:t>construction</w:t>
      </w:r>
      <w:r w:rsidR="002B0F1A">
        <w:t>, local condi</w:t>
      </w:r>
      <w:r>
        <w:t>tions</w:t>
      </w:r>
      <w:r w:rsidR="002B0F1A">
        <w:t xml:space="preserve">: labor, climate, </w:t>
      </w:r>
      <w:r>
        <w:t>transportation</w:t>
      </w:r>
      <w:r w:rsidR="002B0F1A">
        <w:t xml:space="preserve"> </w:t>
      </w:r>
      <w:r>
        <w:t xml:space="preserve">details </w:t>
      </w:r>
      <w:r w:rsidR="002B0F1A">
        <w:t>such as runway condition and riv</w:t>
      </w:r>
      <w:r>
        <w:t>er stage</w:t>
      </w:r>
      <w:r w:rsidR="007A0BF3">
        <w:t>,</w:t>
      </w:r>
      <w:bookmarkStart w:id="0" w:name="_GoBack"/>
      <w:bookmarkEnd w:id="0"/>
      <w:r w:rsidR="002B0F1A">
        <w:t xml:space="preserve"> and contracting</w:t>
      </w:r>
      <w:r>
        <w:t xml:space="preserve"> method must be considered.</w:t>
      </w:r>
    </w:p>
    <w:p w:rsidR="004F371F" w:rsidRDefault="00C61DE6" w:rsidP="004F371F">
      <w:r>
        <w:t xml:space="preserve">After the speakers, the participants broke into three groups and discussed: quality control, rural issues, and claims.  All in all, the seminar evaluations indicated that the seminar participants learned about alternative project delivery systems and felt their time was spent.  There was general agreement among the speakers that alternative project delivery systems have worked very well for some governmental projects in Alaska.  </w:t>
      </w:r>
    </w:p>
    <w:sectPr w:rsidR="004F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3"/>
    <w:rsid w:val="00000741"/>
    <w:rsid w:val="00004B0C"/>
    <w:rsid w:val="0001074E"/>
    <w:rsid w:val="000142F1"/>
    <w:rsid w:val="00015A75"/>
    <w:rsid w:val="000160DB"/>
    <w:rsid w:val="000237FA"/>
    <w:rsid w:val="00023831"/>
    <w:rsid w:val="00026DE0"/>
    <w:rsid w:val="000306F8"/>
    <w:rsid w:val="00032E54"/>
    <w:rsid w:val="00040584"/>
    <w:rsid w:val="0004227F"/>
    <w:rsid w:val="00042D82"/>
    <w:rsid w:val="00045438"/>
    <w:rsid w:val="00047F5B"/>
    <w:rsid w:val="0005027F"/>
    <w:rsid w:val="00050B3D"/>
    <w:rsid w:val="00050C9D"/>
    <w:rsid w:val="00051D02"/>
    <w:rsid w:val="00056705"/>
    <w:rsid w:val="00056A61"/>
    <w:rsid w:val="00057B8F"/>
    <w:rsid w:val="0006696C"/>
    <w:rsid w:val="00066A1C"/>
    <w:rsid w:val="00067FCB"/>
    <w:rsid w:val="00072FCE"/>
    <w:rsid w:val="00073F87"/>
    <w:rsid w:val="0007412C"/>
    <w:rsid w:val="00075F73"/>
    <w:rsid w:val="0007792A"/>
    <w:rsid w:val="0008165E"/>
    <w:rsid w:val="00083A8A"/>
    <w:rsid w:val="00086323"/>
    <w:rsid w:val="0008689B"/>
    <w:rsid w:val="00087C88"/>
    <w:rsid w:val="000909C0"/>
    <w:rsid w:val="000A2DE4"/>
    <w:rsid w:val="000A618C"/>
    <w:rsid w:val="000B137E"/>
    <w:rsid w:val="000B162D"/>
    <w:rsid w:val="000B4983"/>
    <w:rsid w:val="000B68EA"/>
    <w:rsid w:val="000B7DEB"/>
    <w:rsid w:val="000B7EB7"/>
    <w:rsid w:val="000C4D57"/>
    <w:rsid w:val="000C61D7"/>
    <w:rsid w:val="000C67D7"/>
    <w:rsid w:val="000D3B66"/>
    <w:rsid w:val="000D4FF7"/>
    <w:rsid w:val="000D796D"/>
    <w:rsid w:val="000E2487"/>
    <w:rsid w:val="000E42DB"/>
    <w:rsid w:val="000F1A67"/>
    <w:rsid w:val="000F6823"/>
    <w:rsid w:val="000F7DFD"/>
    <w:rsid w:val="001035E0"/>
    <w:rsid w:val="00113626"/>
    <w:rsid w:val="00117A38"/>
    <w:rsid w:val="00120DFE"/>
    <w:rsid w:val="0012125F"/>
    <w:rsid w:val="00121A27"/>
    <w:rsid w:val="0012287E"/>
    <w:rsid w:val="0012356D"/>
    <w:rsid w:val="00123585"/>
    <w:rsid w:val="00124BE4"/>
    <w:rsid w:val="00126C77"/>
    <w:rsid w:val="00127BBF"/>
    <w:rsid w:val="00132A4D"/>
    <w:rsid w:val="00142597"/>
    <w:rsid w:val="00142DE1"/>
    <w:rsid w:val="00144DE9"/>
    <w:rsid w:val="001515D2"/>
    <w:rsid w:val="001524DB"/>
    <w:rsid w:val="00153632"/>
    <w:rsid w:val="00154DF0"/>
    <w:rsid w:val="00155FF5"/>
    <w:rsid w:val="001600DD"/>
    <w:rsid w:val="001614F5"/>
    <w:rsid w:val="00162875"/>
    <w:rsid w:val="00163E54"/>
    <w:rsid w:val="00164427"/>
    <w:rsid w:val="00165DCC"/>
    <w:rsid w:val="00171E9C"/>
    <w:rsid w:val="0017409B"/>
    <w:rsid w:val="00175CCE"/>
    <w:rsid w:val="00176934"/>
    <w:rsid w:val="0017771B"/>
    <w:rsid w:val="001832D0"/>
    <w:rsid w:val="00183C34"/>
    <w:rsid w:val="00187B39"/>
    <w:rsid w:val="00190BD5"/>
    <w:rsid w:val="00194633"/>
    <w:rsid w:val="00194C41"/>
    <w:rsid w:val="001A11AF"/>
    <w:rsid w:val="001A1B8A"/>
    <w:rsid w:val="001A282F"/>
    <w:rsid w:val="001B0CBA"/>
    <w:rsid w:val="001B243C"/>
    <w:rsid w:val="001B2834"/>
    <w:rsid w:val="001C11EF"/>
    <w:rsid w:val="001C3F1C"/>
    <w:rsid w:val="001C66E8"/>
    <w:rsid w:val="001C731B"/>
    <w:rsid w:val="001D2769"/>
    <w:rsid w:val="001D60B4"/>
    <w:rsid w:val="001D7234"/>
    <w:rsid w:val="001E2A9E"/>
    <w:rsid w:val="001E3F7B"/>
    <w:rsid w:val="001F15E7"/>
    <w:rsid w:val="001F3A2F"/>
    <w:rsid w:val="001F5765"/>
    <w:rsid w:val="001F5C5E"/>
    <w:rsid w:val="0020281A"/>
    <w:rsid w:val="00203F51"/>
    <w:rsid w:val="002116F1"/>
    <w:rsid w:val="00211A86"/>
    <w:rsid w:val="00212079"/>
    <w:rsid w:val="00216946"/>
    <w:rsid w:val="002225E7"/>
    <w:rsid w:val="0022774C"/>
    <w:rsid w:val="00232454"/>
    <w:rsid w:val="00232F52"/>
    <w:rsid w:val="0023305F"/>
    <w:rsid w:val="00233494"/>
    <w:rsid w:val="002344D9"/>
    <w:rsid w:val="00234B0C"/>
    <w:rsid w:val="00235CAC"/>
    <w:rsid w:val="0023697E"/>
    <w:rsid w:val="00237919"/>
    <w:rsid w:val="00241154"/>
    <w:rsid w:val="00241DA8"/>
    <w:rsid w:val="0024208D"/>
    <w:rsid w:val="0024244D"/>
    <w:rsid w:val="00242940"/>
    <w:rsid w:val="0024372F"/>
    <w:rsid w:val="00244D8A"/>
    <w:rsid w:val="00254CCC"/>
    <w:rsid w:val="002553CC"/>
    <w:rsid w:val="00256175"/>
    <w:rsid w:val="0025666E"/>
    <w:rsid w:val="00262C45"/>
    <w:rsid w:val="0026528A"/>
    <w:rsid w:val="00271986"/>
    <w:rsid w:val="00272D97"/>
    <w:rsid w:val="00274F13"/>
    <w:rsid w:val="00281F8D"/>
    <w:rsid w:val="00284E1E"/>
    <w:rsid w:val="00285C91"/>
    <w:rsid w:val="00286C0C"/>
    <w:rsid w:val="00291F39"/>
    <w:rsid w:val="002932D1"/>
    <w:rsid w:val="00295768"/>
    <w:rsid w:val="002A0AF4"/>
    <w:rsid w:val="002A4D39"/>
    <w:rsid w:val="002B0F1A"/>
    <w:rsid w:val="002B501A"/>
    <w:rsid w:val="002C2459"/>
    <w:rsid w:val="002C71F5"/>
    <w:rsid w:val="002D0713"/>
    <w:rsid w:val="002D52F7"/>
    <w:rsid w:val="002D5B47"/>
    <w:rsid w:val="002D73AA"/>
    <w:rsid w:val="002E0E68"/>
    <w:rsid w:val="002E5F3E"/>
    <w:rsid w:val="002E620A"/>
    <w:rsid w:val="002E65D9"/>
    <w:rsid w:val="002F08FF"/>
    <w:rsid w:val="002F1948"/>
    <w:rsid w:val="002F402B"/>
    <w:rsid w:val="002F6169"/>
    <w:rsid w:val="002F7C91"/>
    <w:rsid w:val="00302428"/>
    <w:rsid w:val="003025BF"/>
    <w:rsid w:val="00302EAD"/>
    <w:rsid w:val="003034A8"/>
    <w:rsid w:val="00304617"/>
    <w:rsid w:val="00314085"/>
    <w:rsid w:val="00315213"/>
    <w:rsid w:val="00315F77"/>
    <w:rsid w:val="00316E8A"/>
    <w:rsid w:val="00320B1D"/>
    <w:rsid w:val="00323601"/>
    <w:rsid w:val="003238AF"/>
    <w:rsid w:val="003241E3"/>
    <w:rsid w:val="00324773"/>
    <w:rsid w:val="00327277"/>
    <w:rsid w:val="003272A4"/>
    <w:rsid w:val="00331178"/>
    <w:rsid w:val="0034285B"/>
    <w:rsid w:val="00350BD7"/>
    <w:rsid w:val="00351D31"/>
    <w:rsid w:val="00352A06"/>
    <w:rsid w:val="00352DD3"/>
    <w:rsid w:val="00354AAE"/>
    <w:rsid w:val="003574EE"/>
    <w:rsid w:val="00364760"/>
    <w:rsid w:val="00364F79"/>
    <w:rsid w:val="0037349C"/>
    <w:rsid w:val="003818D9"/>
    <w:rsid w:val="00384670"/>
    <w:rsid w:val="003857B3"/>
    <w:rsid w:val="0039361C"/>
    <w:rsid w:val="003A0516"/>
    <w:rsid w:val="003A0765"/>
    <w:rsid w:val="003A26B6"/>
    <w:rsid w:val="003A2E97"/>
    <w:rsid w:val="003A35EF"/>
    <w:rsid w:val="003A6548"/>
    <w:rsid w:val="003A6A99"/>
    <w:rsid w:val="003A7D63"/>
    <w:rsid w:val="003B0145"/>
    <w:rsid w:val="003B07AB"/>
    <w:rsid w:val="003B0A7F"/>
    <w:rsid w:val="003B17CB"/>
    <w:rsid w:val="003B6847"/>
    <w:rsid w:val="003C0F3E"/>
    <w:rsid w:val="003C23DE"/>
    <w:rsid w:val="003C44A1"/>
    <w:rsid w:val="003C6036"/>
    <w:rsid w:val="003D671F"/>
    <w:rsid w:val="003D6B26"/>
    <w:rsid w:val="003E0CBB"/>
    <w:rsid w:val="003E1E7C"/>
    <w:rsid w:val="003E2122"/>
    <w:rsid w:val="003E24F9"/>
    <w:rsid w:val="003E35C8"/>
    <w:rsid w:val="003F1BA7"/>
    <w:rsid w:val="003F5D10"/>
    <w:rsid w:val="003F5F9A"/>
    <w:rsid w:val="00405410"/>
    <w:rsid w:val="0042146E"/>
    <w:rsid w:val="00422000"/>
    <w:rsid w:val="00423008"/>
    <w:rsid w:val="004303BA"/>
    <w:rsid w:val="004321F6"/>
    <w:rsid w:val="00434321"/>
    <w:rsid w:val="00440465"/>
    <w:rsid w:val="00443AF0"/>
    <w:rsid w:val="0044684F"/>
    <w:rsid w:val="0045291C"/>
    <w:rsid w:val="00457E1B"/>
    <w:rsid w:val="00460157"/>
    <w:rsid w:val="004610F1"/>
    <w:rsid w:val="00461854"/>
    <w:rsid w:val="00465D2A"/>
    <w:rsid w:val="00467A2F"/>
    <w:rsid w:val="004717E7"/>
    <w:rsid w:val="0047293D"/>
    <w:rsid w:val="0047319C"/>
    <w:rsid w:val="00473F8E"/>
    <w:rsid w:val="0047498A"/>
    <w:rsid w:val="00475656"/>
    <w:rsid w:val="004760A6"/>
    <w:rsid w:val="00476255"/>
    <w:rsid w:val="00484F29"/>
    <w:rsid w:val="004A043D"/>
    <w:rsid w:val="004A134D"/>
    <w:rsid w:val="004A15F5"/>
    <w:rsid w:val="004B71FC"/>
    <w:rsid w:val="004C0419"/>
    <w:rsid w:val="004C067B"/>
    <w:rsid w:val="004C0C6C"/>
    <w:rsid w:val="004C5E9E"/>
    <w:rsid w:val="004D03F9"/>
    <w:rsid w:val="004D2F94"/>
    <w:rsid w:val="004D5E37"/>
    <w:rsid w:val="004D6038"/>
    <w:rsid w:val="004D77BE"/>
    <w:rsid w:val="004D7AAF"/>
    <w:rsid w:val="004E01C9"/>
    <w:rsid w:val="004E19D3"/>
    <w:rsid w:val="004E2BE2"/>
    <w:rsid w:val="004E38E0"/>
    <w:rsid w:val="004E39FB"/>
    <w:rsid w:val="004E40DC"/>
    <w:rsid w:val="004E54D4"/>
    <w:rsid w:val="004E6EC4"/>
    <w:rsid w:val="004F371F"/>
    <w:rsid w:val="004F4C2A"/>
    <w:rsid w:val="004F4DDC"/>
    <w:rsid w:val="004F6032"/>
    <w:rsid w:val="005055B7"/>
    <w:rsid w:val="00506EB8"/>
    <w:rsid w:val="005111C1"/>
    <w:rsid w:val="00512CCD"/>
    <w:rsid w:val="00514F22"/>
    <w:rsid w:val="00526EBD"/>
    <w:rsid w:val="00531CAC"/>
    <w:rsid w:val="005353E5"/>
    <w:rsid w:val="00540576"/>
    <w:rsid w:val="00542DF8"/>
    <w:rsid w:val="0054347B"/>
    <w:rsid w:val="00544E3B"/>
    <w:rsid w:val="005455DC"/>
    <w:rsid w:val="00545CF6"/>
    <w:rsid w:val="00551AC9"/>
    <w:rsid w:val="005534A2"/>
    <w:rsid w:val="00555E99"/>
    <w:rsid w:val="00556F52"/>
    <w:rsid w:val="00560314"/>
    <w:rsid w:val="0056059B"/>
    <w:rsid w:val="00564562"/>
    <w:rsid w:val="0057340E"/>
    <w:rsid w:val="00577E8C"/>
    <w:rsid w:val="00577F98"/>
    <w:rsid w:val="005852F9"/>
    <w:rsid w:val="005866A7"/>
    <w:rsid w:val="00590743"/>
    <w:rsid w:val="00593476"/>
    <w:rsid w:val="005959B4"/>
    <w:rsid w:val="00595B59"/>
    <w:rsid w:val="00597F40"/>
    <w:rsid w:val="005A03D9"/>
    <w:rsid w:val="005A3C33"/>
    <w:rsid w:val="005A627F"/>
    <w:rsid w:val="005A665C"/>
    <w:rsid w:val="005B0997"/>
    <w:rsid w:val="005B20E9"/>
    <w:rsid w:val="005B2785"/>
    <w:rsid w:val="005B2A05"/>
    <w:rsid w:val="005B418B"/>
    <w:rsid w:val="005C2349"/>
    <w:rsid w:val="005D46DD"/>
    <w:rsid w:val="005D5521"/>
    <w:rsid w:val="005E25CC"/>
    <w:rsid w:val="005E5D80"/>
    <w:rsid w:val="005E63E8"/>
    <w:rsid w:val="005E6ADB"/>
    <w:rsid w:val="005E73E5"/>
    <w:rsid w:val="005F120B"/>
    <w:rsid w:val="005F1FCF"/>
    <w:rsid w:val="005F320D"/>
    <w:rsid w:val="005F5B25"/>
    <w:rsid w:val="005F73B8"/>
    <w:rsid w:val="00605EE2"/>
    <w:rsid w:val="006062D5"/>
    <w:rsid w:val="00610701"/>
    <w:rsid w:val="0061215D"/>
    <w:rsid w:val="00621AEA"/>
    <w:rsid w:val="00623399"/>
    <w:rsid w:val="006260EE"/>
    <w:rsid w:val="00627A83"/>
    <w:rsid w:val="00633602"/>
    <w:rsid w:val="00634084"/>
    <w:rsid w:val="00641289"/>
    <w:rsid w:val="00642AE7"/>
    <w:rsid w:val="00644ACA"/>
    <w:rsid w:val="0064554E"/>
    <w:rsid w:val="00647F31"/>
    <w:rsid w:val="0065111C"/>
    <w:rsid w:val="00653366"/>
    <w:rsid w:val="006538BE"/>
    <w:rsid w:val="006560AA"/>
    <w:rsid w:val="00656A32"/>
    <w:rsid w:val="006572F4"/>
    <w:rsid w:val="00657BD2"/>
    <w:rsid w:val="0066306D"/>
    <w:rsid w:val="0068422D"/>
    <w:rsid w:val="006960BF"/>
    <w:rsid w:val="0069613F"/>
    <w:rsid w:val="006979EC"/>
    <w:rsid w:val="006A27C7"/>
    <w:rsid w:val="006A37F5"/>
    <w:rsid w:val="006A6C5A"/>
    <w:rsid w:val="006B4F93"/>
    <w:rsid w:val="006B5605"/>
    <w:rsid w:val="006C0C62"/>
    <w:rsid w:val="006C6392"/>
    <w:rsid w:val="006D0AC4"/>
    <w:rsid w:val="006D10B2"/>
    <w:rsid w:val="006D16C1"/>
    <w:rsid w:val="006D456B"/>
    <w:rsid w:val="006D6F53"/>
    <w:rsid w:val="006D7739"/>
    <w:rsid w:val="006E0466"/>
    <w:rsid w:val="006E16F4"/>
    <w:rsid w:val="006E3CD6"/>
    <w:rsid w:val="006E4B2F"/>
    <w:rsid w:val="006E5C53"/>
    <w:rsid w:val="0070152C"/>
    <w:rsid w:val="00703098"/>
    <w:rsid w:val="007042B9"/>
    <w:rsid w:val="0070579A"/>
    <w:rsid w:val="007066BF"/>
    <w:rsid w:val="00706852"/>
    <w:rsid w:val="00711751"/>
    <w:rsid w:val="00713D51"/>
    <w:rsid w:val="007175C7"/>
    <w:rsid w:val="00724F77"/>
    <w:rsid w:val="00731675"/>
    <w:rsid w:val="00731D97"/>
    <w:rsid w:val="00732AB5"/>
    <w:rsid w:val="00732AEA"/>
    <w:rsid w:val="00741783"/>
    <w:rsid w:val="00741DB6"/>
    <w:rsid w:val="00744C10"/>
    <w:rsid w:val="007513D1"/>
    <w:rsid w:val="00755B3E"/>
    <w:rsid w:val="00760BDA"/>
    <w:rsid w:val="007612A5"/>
    <w:rsid w:val="00764E3A"/>
    <w:rsid w:val="007703FD"/>
    <w:rsid w:val="00774AAD"/>
    <w:rsid w:val="00774AD3"/>
    <w:rsid w:val="00776048"/>
    <w:rsid w:val="00781547"/>
    <w:rsid w:val="0078391B"/>
    <w:rsid w:val="0079040B"/>
    <w:rsid w:val="0079190B"/>
    <w:rsid w:val="00792656"/>
    <w:rsid w:val="007A00C2"/>
    <w:rsid w:val="007A0BF3"/>
    <w:rsid w:val="007A1700"/>
    <w:rsid w:val="007B09A9"/>
    <w:rsid w:val="007B0B87"/>
    <w:rsid w:val="007B4DE5"/>
    <w:rsid w:val="007B53B0"/>
    <w:rsid w:val="007B680D"/>
    <w:rsid w:val="007B69FE"/>
    <w:rsid w:val="007C14BD"/>
    <w:rsid w:val="007C5245"/>
    <w:rsid w:val="007D3BC8"/>
    <w:rsid w:val="007D49C9"/>
    <w:rsid w:val="007D6216"/>
    <w:rsid w:val="007D63B3"/>
    <w:rsid w:val="007E73C5"/>
    <w:rsid w:val="007F5411"/>
    <w:rsid w:val="007F5D78"/>
    <w:rsid w:val="00804968"/>
    <w:rsid w:val="00805206"/>
    <w:rsid w:val="00806A08"/>
    <w:rsid w:val="00807F63"/>
    <w:rsid w:val="0081092A"/>
    <w:rsid w:val="00810989"/>
    <w:rsid w:val="00810B3C"/>
    <w:rsid w:val="00813EA1"/>
    <w:rsid w:val="008145F8"/>
    <w:rsid w:val="008148DF"/>
    <w:rsid w:val="00821DD1"/>
    <w:rsid w:val="008235EC"/>
    <w:rsid w:val="00823E13"/>
    <w:rsid w:val="00826AA7"/>
    <w:rsid w:val="0083141C"/>
    <w:rsid w:val="00837C6C"/>
    <w:rsid w:val="00846599"/>
    <w:rsid w:val="0085254D"/>
    <w:rsid w:val="008527F5"/>
    <w:rsid w:val="00852E6B"/>
    <w:rsid w:val="008532DA"/>
    <w:rsid w:val="008546BC"/>
    <w:rsid w:val="0085746B"/>
    <w:rsid w:val="0086189F"/>
    <w:rsid w:val="0086444C"/>
    <w:rsid w:val="0086738A"/>
    <w:rsid w:val="00875965"/>
    <w:rsid w:val="00876D27"/>
    <w:rsid w:val="0088196E"/>
    <w:rsid w:val="00882A01"/>
    <w:rsid w:val="00882CD7"/>
    <w:rsid w:val="00890016"/>
    <w:rsid w:val="00892953"/>
    <w:rsid w:val="0089456D"/>
    <w:rsid w:val="00896C7F"/>
    <w:rsid w:val="0089740D"/>
    <w:rsid w:val="008A02B2"/>
    <w:rsid w:val="008A039D"/>
    <w:rsid w:val="008A3BD4"/>
    <w:rsid w:val="008B1232"/>
    <w:rsid w:val="008B2012"/>
    <w:rsid w:val="008B4A8F"/>
    <w:rsid w:val="008B5262"/>
    <w:rsid w:val="008B59D2"/>
    <w:rsid w:val="008B6999"/>
    <w:rsid w:val="008B7923"/>
    <w:rsid w:val="008C0026"/>
    <w:rsid w:val="008C42A4"/>
    <w:rsid w:val="008C6EA3"/>
    <w:rsid w:val="008C7AF9"/>
    <w:rsid w:val="008D2539"/>
    <w:rsid w:val="008D4D96"/>
    <w:rsid w:val="008E06B0"/>
    <w:rsid w:val="008E297F"/>
    <w:rsid w:val="008E2E5D"/>
    <w:rsid w:val="008E3A36"/>
    <w:rsid w:val="008E3B6B"/>
    <w:rsid w:val="008E4535"/>
    <w:rsid w:val="008E538E"/>
    <w:rsid w:val="008F27E3"/>
    <w:rsid w:val="008F33AB"/>
    <w:rsid w:val="008F7052"/>
    <w:rsid w:val="0090009D"/>
    <w:rsid w:val="00900184"/>
    <w:rsid w:val="0090103F"/>
    <w:rsid w:val="009043DD"/>
    <w:rsid w:val="009127B8"/>
    <w:rsid w:val="00912CBF"/>
    <w:rsid w:val="00914616"/>
    <w:rsid w:val="00914D57"/>
    <w:rsid w:val="00920512"/>
    <w:rsid w:val="00922DBE"/>
    <w:rsid w:val="00926CF6"/>
    <w:rsid w:val="009271A0"/>
    <w:rsid w:val="00931AD6"/>
    <w:rsid w:val="00933E06"/>
    <w:rsid w:val="00934236"/>
    <w:rsid w:val="00936A65"/>
    <w:rsid w:val="00940141"/>
    <w:rsid w:val="00941B7E"/>
    <w:rsid w:val="0094439E"/>
    <w:rsid w:val="00951BB1"/>
    <w:rsid w:val="00951F45"/>
    <w:rsid w:val="00953A72"/>
    <w:rsid w:val="0095468B"/>
    <w:rsid w:val="00954A15"/>
    <w:rsid w:val="00955989"/>
    <w:rsid w:val="0095653B"/>
    <w:rsid w:val="00962081"/>
    <w:rsid w:val="009632F2"/>
    <w:rsid w:val="00963B6C"/>
    <w:rsid w:val="0098195C"/>
    <w:rsid w:val="00982A97"/>
    <w:rsid w:val="009938A4"/>
    <w:rsid w:val="009948E7"/>
    <w:rsid w:val="009956BC"/>
    <w:rsid w:val="00995D21"/>
    <w:rsid w:val="00995E67"/>
    <w:rsid w:val="009A01CB"/>
    <w:rsid w:val="009A0219"/>
    <w:rsid w:val="009A33E3"/>
    <w:rsid w:val="009A38C9"/>
    <w:rsid w:val="009A59C5"/>
    <w:rsid w:val="009A5B16"/>
    <w:rsid w:val="009B0B8A"/>
    <w:rsid w:val="009B29D1"/>
    <w:rsid w:val="009B2E4C"/>
    <w:rsid w:val="009B31BF"/>
    <w:rsid w:val="009B522A"/>
    <w:rsid w:val="009B7BF2"/>
    <w:rsid w:val="009C0AB3"/>
    <w:rsid w:val="009C1B2D"/>
    <w:rsid w:val="009C7048"/>
    <w:rsid w:val="009D23D8"/>
    <w:rsid w:val="009D7430"/>
    <w:rsid w:val="009E0D88"/>
    <w:rsid w:val="009E3313"/>
    <w:rsid w:val="009E3C87"/>
    <w:rsid w:val="009E702E"/>
    <w:rsid w:val="009E7E5C"/>
    <w:rsid w:val="009F1E79"/>
    <w:rsid w:val="009F2184"/>
    <w:rsid w:val="009F505E"/>
    <w:rsid w:val="009F5B3B"/>
    <w:rsid w:val="00A01DD4"/>
    <w:rsid w:val="00A12460"/>
    <w:rsid w:val="00A205C2"/>
    <w:rsid w:val="00A22564"/>
    <w:rsid w:val="00A23851"/>
    <w:rsid w:val="00A265B6"/>
    <w:rsid w:val="00A304C0"/>
    <w:rsid w:val="00A30DDC"/>
    <w:rsid w:val="00A31713"/>
    <w:rsid w:val="00A319C4"/>
    <w:rsid w:val="00A3205A"/>
    <w:rsid w:val="00A33A5E"/>
    <w:rsid w:val="00A37241"/>
    <w:rsid w:val="00A37445"/>
    <w:rsid w:val="00A3771E"/>
    <w:rsid w:val="00A43643"/>
    <w:rsid w:val="00A43764"/>
    <w:rsid w:val="00A50A06"/>
    <w:rsid w:val="00A54572"/>
    <w:rsid w:val="00A57029"/>
    <w:rsid w:val="00A6327B"/>
    <w:rsid w:val="00A67B10"/>
    <w:rsid w:val="00A67B24"/>
    <w:rsid w:val="00A71E12"/>
    <w:rsid w:val="00A7307F"/>
    <w:rsid w:val="00A811DC"/>
    <w:rsid w:val="00A846E8"/>
    <w:rsid w:val="00A847AB"/>
    <w:rsid w:val="00A96132"/>
    <w:rsid w:val="00AA2118"/>
    <w:rsid w:val="00AA2C42"/>
    <w:rsid w:val="00AA5830"/>
    <w:rsid w:val="00AB0A27"/>
    <w:rsid w:val="00AB6A1B"/>
    <w:rsid w:val="00AC1365"/>
    <w:rsid w:val="00AC1792"/>
    <w:rsid w:val="00AC182E"/>
    <w:rsid w:val="00AC2F33"/>
    <w:rsid w:val="00AC32AB"/>
    <w:rsid w:val="00AC506B"/>
    <w:rsid w:val="00AC6859"/>
    <w:rsid w:val="00AD1932"/>
    <w:rsid w:val="00AD29C7"/>
    <w:rsid w:val="00AD37BB"/>
    <w:rsid w:val="00AD39E7"/>
    <w:rsid w:val="00AD50FC"/>
    <w:rsid w:val="00AD6A18"/>
    <w:rsid w:val="00AE1094"/>
    <w:rsid w:val="00AE2578"/>
    <w:rsid w:val="00AE45D5"/>
    <w:rsid w:val="00AE50B2"/>
    <w:rsid w:val="00AE59F2"/>
    <w:rsid w:val="00AF3E14"/>
    <w:rsid w:val="00AF43BC"/>
    <w:rsid w:val="00AF4A09"/>
    <w:rsid w:val="00AF6801"/>
    <w:rsid w:val="00AF767D"/>
    <w:rsid w:val="00B0526A"/>
    <w:rsid w:val="00B06F79"/>
    <w:rsid w:val="00B07851"/>
    <w:rsid w:val="00B12A89"/>
    <w:rsid w:val="00B14883"/>
    <w:rsid w:val="00B16805"/>
    <w:rsid w:val="00B16944"/>
    <w:rsid w:val="00B16E78"/>
    <w:rsid w:val="00B21DA6"/>
    <w:rsid w:val="00B24240"/>
    <w:rsid w:val="00B24A0C"/>
    <w:rsid w:val="00B3330A"/>
    <w:rsid w:val="00B34296"/>
    <w:rsid w:val="00B42097"/>
    <w:rsid w:val="00B4333C"/>
    <w:rsid w:val="00B434ED"/>
    <w:rsid w:val="00B45BA8"/>
    <w:rsid w:val="00B47429"/>
    <w:rsid w:val="00B47E6F"/>
    <w:rsid w:val="00B55609"/>
    <w:rsid w:val="00B62C81"/>
    <w:rsid w:val="00B63179"/>
    <w:rsid w:val="00B635F9"/>
    <w:rsid w:val="00B64475"/>
    <w:rsid w:val="00B666AE"/>
    <w:rsid w:val="00B67088"/>
    <w:rsid w:val="00B70D82"/>
    <w:rsid w:val="00B7124C"/>
    <w:rsid w:val="00B74AB7"/>
    <w:rsid w:val="00B8501E"/>
    <w:rsid w:val="00B86604"/>
    <w:rsid w:val="00B917A4"/>
    <w:rsid w:val="00B91836"/>
    <w:rsid w:val="00B9277B"/>
    <w:rsid w:val="00B941C6"/>
    <w:rsid w:val="00B950AB"/>
    <w:rsid w:val="00B95380"/>
    <w:rsid w:val="00B965B5"/>
    <w:rsid w:val="00B97665"/>
    <w:rsid w:val="00BA7226"/>
    <w:rsid w:val="00BA75D9"/>
    <w:rsid w:val="00BB0CDB"/>
    <w:rsid w:val="00BB0E71"/>
    <w:rsid w:val="00BC121B"/>
    <w:rsid w:val="00BC3690"/>
    <w:rsid w:val="00BC4C70"/>
    <w:rsid w:val="00BC6217"/>
    <w:rsid w:val="00BD0E5D"/>
    <w:rsid w:val="00BD0E6D"/>
    <w:rsid w:val="00BD4D40"/>
    <w:rsid w:val="00BE0C36"/>
    <w:rsid w:val="00BE2DDA"/>
    <w:rsid w:val="00BE31D3"/>
    <w:rsid w:val="00BE3940"/>
    <w:rsid w:val="00BE4D54"/>
    <w:rsid w:val="00BF2518"/>
    <w:rsid w:val="00BF395E"/>
    <w:rsid w:val="00BF3A0E"/>
    <w:rsid w:val="00BF53C0"/>
    <w:rsid w:val="00BF685E"/>
    <w:rsid w:val="00C00DF4"/>
    <w:rsid w:val="00C0307D"/>
    <w:rsid w:val="00C07F2D"/>
    <w:rsid w:val="00C11037"/>
    <w:rsid w:val="00C131AF"/>
    <w:rsid w:val="00C133B1"/>
    <w:rsid w:val="00C23523"/>
    <w:rsid w:val="00C25976"/>
    <w:rsid w:val="00C26E8A"/>
    <w:rsid w:val="00C30649"/>
    <w:rsid w:val="00C308A7"/>
    <w:rsid w:val="00C30B75"/>
    <w:rsid w:val="00C36423"/>
    <w:rsid w:val="00C40EFE"/>
    <w:rsid w:val="00C4308F"/>
    <w:rsid w:val="00C44883"/>
    <w:rsid w:val="00C44DD7"/>
    <w:rsid w:val="00C47B7B"/>
    <w:rsid w:val="00C516E4"/>
    <w:rsid w:val="00C519A1"/>
    <w:rsid w:val="00C54B86"/>
    <w:rsid w:val="00C601E4"/>
    <w:rsid w:val="00C61DE6"/>
    <w:rsid w:val="00C63E73"/>
    <w:rsid w:val="00C64FED"/>
    <w:rsid w:val="00C66127"/>
    <w:rsid w:val="00C716A6"/>
    <w:rsid w:val="00C71BE2"/>
    <w:rsid w:val="00C71D23"/>
    <w:rsid w:val="00C7555D"/>
    <w:rsid w:val="00C759F8"/>
    <w:rsid w:val="00C76352"/>
    <w:rsid w:val="00C80AA5"/>
    <w:rsid w:val="00C81474"/>
    <w:rsid w:val="00C81D7C"/>
    <w:rsid w:val="00C85733"/>
    <w:rsid w:val="00C8599F"/>
    <w:rsid w:val="00C8694F"/>
    <w:rsid w:val="00C87376"/>
    <w:rsid w:val="00C94DE4"/>
    <w:rsid w:val="00C95B96"/>
    <w:rsid w:val="00C96990"/>
    <w:rsid w:val="00CA27E3"/>
    <w:rsid w:val="00CA37FC"/>
    <w:rsid w:val="00CA383D"/>
    <w:rsid w:val="00CA38AB"/>
    <w:rsid w:val="00CB2F75"/>
    <w:rsid w:val="00CB315F"/>
    <w:rsid w:val="00CB3730"/>
    <w:rsid w:val="00CB53E5"/>
    <w:rsid w:val="00CC1C95"/>
    <w:rsid w:val="00CD0179"/>
    <w:rsid w:val="00CD41DB"/>
    <w:rsid w:val="00CD6CFB"/>
    <w:rsid w:val="00CE0947"/>
    <w:rsid w:val="00CE1D76"/>
    <w:rsid w:val="00CE2588"/>
    <w:rsid w:val="00CE2FC5"/>
    <w:rsid w:val="00CF074A"/>
    <w:rsid w:val="00CF17BF"/>
    <w:rsid w:val="00CF5B93"/>
    <w:rsid w:val="00CF6183"/>
    <w:rsid w:val="00D034B5"/>
    <w:rsid w:val="00D04DAF"/>
    <w:rsid w:val="00D055DF"/>
    <w:rsid w:val="00D123DF"/>
    <w:rsid w:val="00D12C0F"/>
    <w:rsid w:val="00D13C1F"/>
    <w:rsid w:val="00D14A1A"/>
    <w:rsid w:val="00D15570"/>
    <w:rsid w:val="00D176F5"/>
    <w:rsid w:val="00D214FF"/>
    <w:rsid w:val="00D22D93"/>
    <w:rsid w:val="00D23739"/>
    <w:rsid w:val="00D255D8"/>
    <w:rsid w:val="00D3619D"/>
    <w:rsid w:val="00D41823"/>
    <w:rsid w:val="00D51F7D"/>
    <w:rsid w:val="00D535F9"/>
    <w:rsid w:val="00D55A7B"/>
    <w:rsid w:val="00D56610"/>
    <w:rsid w:val="00D6121F"/>
    <w:rsid w:val="00D66D7E"/>
    <w:rsid w:val="00D74C64"/>
    <w:rsid w:val="00D75518"/>
    <w:rsid w:val="00D760DE"/>
    <w:rsid w:val="00D77B0C"/>
    <w:rsid w:val="00D80BE6"/>
    <w:rsid w:val="00D83521"/>
    <w:rsid w:val="00D854CA"/>
    <w:rsid w:val="00D8658A"/>
    <w:rsid w:val="00D93F39"/>
    <w:rsid w:val="00D95BAA"/>
    <w:rsid w:val="00D95C16"/>
    <w:rsid w:val="00DA49AD"/>
    <w:rsid w:val="00DA4A6D"/>
    <w:rsid w:val="00DA56D0"/>
    <w:rsid w:val="00DA69D4"/>
    <w:rsid w:val="00DB1782"/>
    <w:rsid w:val="00DB3F60"/>
    <w:rsid w:val="00DB4B5F"/>
    <w:rsid w:val="00DC277B"/>
    <w:rsid w:val="00DC4B79"/>
    <w:rsid w:val="00DC5DDD"/>
    <w:rsid w:val="00DC7924"/>
    <w:rsid w:val="00DC7A06"/>
    <w:rsid w:val="00DD62A5"/>
    <w:rsid w:val="00DE04D3"/>
    <w:rsid w:val="00DE1DAD"/>
    <w:rsid w:val="00DE3D1C"/>
    <w:rsid w:val="00DF663B"/>
    <w:rsid w:val="00DF7A63"/>
    <w:rsid w:val="00E03654"/>
    <w:rsid w:val="00E10F9F"/>
    <w:rsid w:val="00E1118B"/>
    <w:rsid w:val="00E120C2"/>
    <w:rsid w:val="00E14D15"/>
    <w:rsid w:val="00E1508A"/>
    <w:rsid w:val="00E2231B"/>
    <w:rsid w:val="00E24037"/>
    <w:rsid w:val="00E25576"/>
    <w:rsid w:val="00E256A7"/>
    <w:rsid w:val="00E27410"/>
    <w:rsid w:val="00E361C8"/>
    <w:rsid w:val="00E4101F"/>
    <w:rsid w:val="00E41384"/>
    <w:rsid w:val="00E41957"/>
    <w:rsid w:val="00E41DB0"/>
    <w:rsid w:val="00E46E47"/>
    <w:rsid w:val="00E5113C"/>
    <w:rsid w:val="00E54AC4"/>
    <w:rsid w:val="00E62FCB"/>
    <w:rsid w:val="00E651AC"/>
    <w:rsid w:val="00E703CA"/>
    <w:rsid w:val="00E721B6"/>
    <w:rsid w:val="00E72833"/>
    <w:rsid w:val="00E7670F"/>
    <w:rsid w:val="00E83CE1"/>
    <w:rsid w:val="00E84DE3"/>
    <w:rsid w:val="00E864E5"/>
    <w:rsid w:val="00E86D0C"/>
    <w:rsid w:val="00E91269"/>
    <w:rsid w:val="00E966E4"/>
    <w:rsid w:val="00EA63CB"/>
    <w:rsid w:val="00EA65C5"/>
    <w:rsid w:val="00EB2905"/>
    <w:rsid w:val="00EB32A2"/>
    <w:rsid w:val="00EB3EFB"/>
    <w:rsid w:val="00EB4F67"/>
    <w:rsid w:val="00EB6175"/>
    <w:rsid w:val="00EB7819"/>
    <w:rsid w:val="00EC3C60"/>
    <w:rsid w:val="00EC6C29"/>
    <w:rsid w:val="00EC771B"/>
    <w:rsid w:val="00ED6D18"/>
    <w:rsid w:val="00ED7E96"/>
    <w:rsid w:val="00EE39B1"/>
    <w:rsid w:val="00EE4FDB"/>
    <w:rsid w:val="00EE70C4"/>
    <w:rsid w:val="00EF3647"/>
    <w:rsid w:val="00EF3F22"/>
    <w:rsid w:val="00EF3F67"/>
    <w:rsid w:val="00F00312"/>
    <w:rsid w:val="00F009D0"/>
    <w:rsid w:val="00F05AF1"/>
    <w:rsid w:val="00F05B5F"/>
    <w:rsid w:val="00F10F82"/>
    <w:rsid w:val="00F17199"/>
    <w:rsid w:val="00F203BB"/>
    <w:rsid w:val="00F23A6D"/>
    <w:rsid w:val="00F26106"/>
    <w:rsid w:val="00F27BFA"/>
    <w:rsid w:val="00F31AC2"/>
    <w:rsid w:val="00F3513C"/>
    <w:rsid w:val="00F35EC9"/>
    <w:rsid w:val="00F3767D"/>
    <w:rsid w:val="00F37DA6"/>
    <w:rsid w:val="00F41E8B"/>
    <w:rsid w:val="00F46653"/>
    <w:rsid w:val="00F47452"/>
    <w:rsid w:val="00F47D96"/>
    <w:rsid w:val="00F514EC"/>
    <w:rsid w:val="00F518B0"/>
    <w:rsid w:val="00F5248C"/>
    <w:rsid w:val="00F5294F"/>
    <w:rsid w:val="00F56C95"/>
    <w:rsid w:val="00F67956"/>
    <w:rsid w:val="00F67BE6"/>
    <w:rsid w:val="00F76467"/>
    <w:rsid w:val="00F81649"/>
    <w:rsid w:val="00F834BA"/>
    <w:rsid w:val="00F8398B"/>
    <w:rsid w:val="00F86BA3"/>
    <w:rsid w:val="00F874DC"/>
    <w:rsid w:val="00F937A9"/>
    <w:rsid w:val="00F941AF"/>
    <w:rsid w:val="00F9614B"/>
    <w:rsid w:val="00FA2673"/>
    <w:rsid w:val="00FA42D8"/>
    <w:rsid w:val="00FA5805"/>
    <w:rsid w:val="00FA61CF"/>
    <w:rsid w:val="00FB3626"/>
    <w:rsid w:val="00FB4268"/>
    <w:rsid w:val="00FB4A81"/>
    <w:rsid w:val="00FB5E5D"/>
    <w:rsid w:val="00FB5FCF"/>
    <w:rsid w:val="00FC017E"/>
    <w:rsid w:val="00FC3590"/>
    <w:rsid w:val="00FC492F"/>
    <w:rsid w:val="00FC5FDE"/>
    <w:rsid w:val="00FD0251"/>
    <w:rsid w:val="00FD1194"/>
    <w:rsid w:val="00FD1D40"/>
    <w:rsid w:val="00FD3871"/>
    <w:rsid w:val="00FD57A5"/>
    <w:rsid w:val="00FD6F43"/>
    <w:rsid w:val="00FE0ADF"/>
    <w:rsid w:val="00FE0BBC"/>
    <w:rsid w:val="00FE0D20"/>
    <w:rsid w:val="00FE3D9E"/>
    <w:rsid w:val="00FE4131"/>
    <w:rsid w:val="00FE4B89"/>
    <w:rsid w:val="00FE689E"/>
    <w:rsid w:val="00FF21B9"/>
    <w:rsid w:val="00FF46C3"/>
    <w:rsid w:val="00FF481A"/>
    <w:rsid w:val="00FF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DAF"/>
    <w:rPr>
      <w:sz w:val="16"/>
      <w:szCs w:val="16"/>
    </w:rPr>
  </w:style>
  <w:style w:type="paragraph" w:styleId="CommentText">
    <w:name w:val="annotation text"/>
    <w:basedOn w:val="Normal"/>
    <w:link w:val="CommentTextChar"/>
    <w:uiPriority w:val="99"/>
    <w:semiHidden/>
    <w:unhideWhenUsed/>
    <w:rsid w:val="00D04DAF"/>
    <w:pPr>
      <w:spacing w:line="240" w:lineRule="auto"/>
    </w:pPr>
    <w:rPr>
      <w:sz w:val="20"/>
      <w:szCs w:val="20"/>
    </w:rPr>
  </w:style>
  <w:style w:type="character" w:customStyle="1" w:styleId="CommentTextChar">
    <w:name w:val="Comment Text Char"/>
    <w:basedOn w:val="DefaultParagraphFont"/>
    <w:link w:val="CommentText"/>
    <w:uiPriority w:val="99"/>
    <w:semiHidden/>
    <w:rsid w:val="00D04DAF"/>
    <w:rPr>
      <w:sz w:val="20"/>
      <w:szCs w:val="20"/>
    </w:rPr>
  </w:style>
  <w:style w:type="paragraph" w:styleId="BalloonText">
    <w:name w:val="Balloon Text"/>
    <w:basedOn w:val="Normal"/>
    <w:link w:val="BalloonTextChar"/>
    <w:uiPriority w:val="99"/>
    <w:semiHidden/>
    <w:unhideWhenUsed/>
    <w:rsid w:val="00D0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4DAF"/>
    <w:rPr>
      <w:sz w:val="16"/>
      <w:szCs w:val="16"/>
    </w:rPr>
  </w:style>
  <w:style w:type="paragraph" w:styleId="CommentText">
    <w:name w:val="annotation text"/>
    <w:basedOn w:val="Normal"/>
    <w:link w:val="CommentTextChar"/>
    <w:uiPriority w:val="99"/>
    <w:semiHidden/>
    <w:unhideWhenUsed/>
    <w:rsid w:val="00D04DAF"/>
    <w:pPr>
      <w:spacing w:line="240" w:lineRule="auto"/>
    </w:pPr>
    <w:rPr>
      <w:sz w:val="20"/>
      <w:szCs w:val="20"/>
    </w:rPr>
  </w:style>
  <w:style w:type="character" w:customStyle="1" w:styleId="CommentTextChar">
    <w:name w:val="Comment Text Char"/>
    <w:basedOn w:val="DefaultParagraphFont"/>
    <w:link w:val="CommentText"/>
    <w:uiPriority w:val="99"/>
    <w:semiHidden/>
    <w:rsid w:val="00D04DAF"/>
    <w:rPr>
      <w:sz w:val="20"/>
      <w:szCs w:val="20"/>
    </w:rPr>
  </w:style>
  <w:style w:type="paragraph" w:styleId="BalloonText">
    <w:name w:val="Balloon Text"/>
    <w:basedOn w:val="Normal"/>
    <w:link w:val="BalloonTextChar"/>
    <w:uiPriority w:val="99"/>
    <w:semiHidden/>
    <w:unhideWhenUsed/>
    <w:rsid w:val="00D0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2015-12-07T17:29:00Z</dcterms:created>
  <dcterms:modified xsi:type="dcterms:W3CDTF">2015-12-08T21:17:00Z</dcterms:modified>
</cp:coreProperties>
</file>